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006"/>
        <w:tblW w:w="11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70"/>
        <w:gridCol w:w="1634"/>
        <w:gridCol w:w="6"/>
      </w:tblGrid>
      <w:tr w:rsidR="00B47ABC" w14:paraId="1421C57C" w14:textId="77777777" w:rsidTr="00FD518D">
        <w:tc>
          <w:tcPr>
            <w:tcW w:w="11850" w:type="dxa"/>
            <w:gridSpan w:val="4"/>
          </w:tcPr>
          <w:p w14:paraId="5211E8EE" w14:textId="77777777" w:rsidR="00B47ABC" w:rsidRDefault="00B47ABC" w:rsidP="00FD518D">
            <w:pPr>
              <w:spacing w:line="240" w:lineRule="auto"/>
              <w:ind w:left="0" w:hanging="2"/>
              <w:textDirection w:val="lrTb"/>
            </w:pPr>
            <w:r>
              <w:rPr>
                <w:rFonts w:cs="Arial"/>
                <w:noProof/>
                <w:color w:val="000000"/>
              </w:rPr>
              <w:drawing>
                <wp:inline distT="0" distB="0" distL="0" distR="0" wp14:anchorId="0AD39A74" wp14:editId="72D90BF6">
                  <wp:extent cx="1042988" cy="704850"/>
                  <wp:effectExtent l="0" t="0" r="5080" b="0"/>
                  <wp:docPr id="1883898135" name="image4.jpg" descr="bonghoa"/>
                  <wp:cNvGraphicFramePr/>
                  <a:graphic xmlns:a="http://schemas.openxmlformats.org/drawingml/2006/main">
                    <a:graphicData uri="http://schemas.openxmlformats.org/drawingml/2006/picture">
                      <pic:pic xmlns:pic="http://schemas.openxmlformats.org/drawingml/2006/picture">
                        <pic:nvPicPr>
                          <pic:cNvPr id="0" name="image4.jpg" descr="bonghoa"/>
                          <pic:cNvPicPr preferRelativeResize="0"/>
                        </pic:nvPicPr>
                        <pic:blipFill>
                          <a:blip r:embed="rId8"/>
                          <a:srcRect/>
                          <a:stretch>
                            <a:fillRect/>
                          </a:stretch>
                        </pic:blipFill>
                        <pic:spPr>
                          <a:xfrm>
                            <a:off x="0" y="0"/>
                            <a:ext cx="1057420" cy="714603"/>
                          </a:xfrm>
                          <a:prstGeom prst="rect">
                            <a:avLst/>
                          </a:prstGeom>
                          <a:ln/>
                        </pic:spPr>
                      </pic:pic>
                    </a:graphicData>
                  </a:graphic>
                </wp:inline>
              </w:drawing>
            </w:r>
            <w:r>
              <w:t xml:space="preserve">  </w:t>
            </w:r>
            <w:r>
              <w:rPr>
                <w:rFonts w:ascii="Times New Roman" w:eastAsia="Times New Roman" w:hAnsi="Times New Roman"/>
                <w:noProof/>
                <w:color w:val="FF0000"/>
                <w:sz w:val="72"/>
                <w:szCs w:val="72"/>
              </w:rPr>
              <w:drawing>
                <wp:inline distT="0" distB="0" distL="0" distR="0" wp14:anchorId="0BACC293" wp14:editId="7DB12B95">
                  <wp:extent cx="5843588" cy="700087"/>
                  <wp:effectExtent l="0" t="0" r="5080" b="5080"/>
                  <wp:docPr id="632099225" name="image2.jpg" descr="chusaigongtour copy"/>
                  <wp:cNvGraphicFramePr/>
                  <a:graphic xmlns:a="http://schemas.openxmlformats.org/drawingml/2006/main">
                    <a:graphicData uri="http://schemas.openxmlformats.org/drawingml/2006/picture">
                      <pic:pic xmlns:pic="http://schemas.openxmlformats.org/drawingml/2006/picture">
                        <pic:nvPicPr>
                          <pic:cNvPr id="0" name="image2.jpg" descr="chusaigongtour copy"/>
                          <pic:cNvPicPr preferRelativeResize="0"/>
                        </pic:nvPicPr>
                        <pic:blipFill>
                          <a:blip r:embed="rId9"/>
                          <a:srcRect/>
                          <a:stretch>
                            <a:fillRect/>
                          </a:stretch>
                        </pic:blipFill>
                        <pic:spPr>
                          <a:xfrm>
                            <a:off x="0" y="0"/>
                            <a:ext cx="6015914" cy="720732"/>
                          </a:xfrm>
                          <a:prstGeom prst="rect">
                            <a:avLst/>
                          </a:prstGeom>
                          <a:ln/>
                        </pic:spPr>
                      </pic:pic>
                    </a:graphicData>
                  </a:graphic>
                </wp:inline>
              </w:drawing>
            </w:r>
          </w:p>
        </w:tc>
      </w:tr>
      <w:tr w:rsidR="00B47ABC" w14:paraId="539E2A48" w14:textId="77777777" w:rsidTr="00FD518D">
        <w:trPr>
          <w:trHeight w:val="278"/>
        </w:trPr>
        <w:tc>
          <w:tcPr>
            <w:tcW w:w="11850" w:type="dxa"/>
            <w:gridSpan w:val="4"/>
          </w:tcPr>
          <w:p w14:paraId="6EA1E369" w14:textId="77777777" w:rsidR="00B47ABC" w:rsidRDefault="00B47ABC" w:rsidP="00FD518D">
            <w:pPr>
              <w:spacing w:line="240" w:lineRule="auto"/>
              <w:ind w:left="1" w:hanging="3"/>
              <w:jc w:val="center"/>
              <w:textDirection w:val="lrTb"/>
            </w:pPr>
            <w:r w:rsidRPr="00FB38E5">
              <w:rPr>
                <w:rFonts w:ascii="Times New Roman" w:eastAsia="Times New Roman" w:hAnsi="Times New Roman"/>
                <w:b/>
                <w:color w:val="0070C0"/>
                <w:sz w:val="28"/>
                <w:szCs w:val="28"/>
              </w:rPr>
              <w:t>CÔNG TY TNHH GIAO THÔNG VẬN TẢI VÀ DU LỊCH SÀI GÒN</w:t>
            </w:r>
          </w:p>
        </w:tc>
      </w:tr>
      <w:tr w:rsidR="00B47ABC" w14:paraId="7A9AC063" w14:textId="77777777" w:rsidTr="00FD518D">
        <w:trPr>
          <w:gridAfter w:val="1"/>
          <w:wAfter w:w="6" w:type="dxa"/>
        </w:trPr>
        <w:tc>
          <w:tcPr>
            <w:tcW w:w="5040" w:type="dxa"/>
          </w:tcPr>
          <w:p w14:paraId="75C8DECD" w14:textId="77777777" w:rsidR="00B47ABC" w:rsidRPr="00ED5310" w:rsidRDefault="00B47ABC" w:rsidP="00FD518D">
            <w:pPr>
              <w:tabs>
                <w:tab w:val="center" w:pos="4680"/>
                <w:tab w:val="right" w:pos="9360"/>
              </w:tabs>
              <w:spacing w:line="240" w:lineRule="auto"/>
              <w:ind w:left="0" w:hanging="2"/>
              <w:jc w:val="right"/>
              <w:textDirection w:val="lrTb"/>
              <w:rPr>
                <w:rFonts w:ascii="Times New Roman" w:eastAsia="Times New Roman" w:hAnsi="Times New Roman"/>
                <w:b/>
                <w:bCs/>
                <w:color w:val="000000"/>
                <w:sz w:val="18"/>
                <w:szCs w:val="18"/>
              </w:rPr>
            </w:pPr>
            <w:r w:rsidRPr="00ED5310">
              <w:rPr>
                <w:rFonts w:ascii="Times New Roman" w:eastAsia="Times New Roman" w:hAnsi="Times New Roman"/>
                <w:b/>
                <w:bCs/>
                <w:color w:val="000000"/>
                <w:sz w:val="18"/>
                <w:szCs w:val="18"/>
              </w:rPr>
              <w:t>Văn phòng Hồ Chí Minh</w:t>
            </w:r>
          </w:p>
          <w:p w14:paraId="361845BA" w14:textId="77777777" w:rsidR="00B47ABC" w:rsidRPr="00ED5310" w:rsidRDefault="00B47ABC" w:rsidP="00FD518D">
            <w:pPr>
              <w:tabs>
                <w:tab w:val="center" w:pos="4680"/>
                <w:tab w:val="right" w:pos="9360"/>
              </w:tabs>
              <w:spacing w:line="240" w:lineRule="auto"/>
              <w:ind w:left="0" w:hanging="2"/>
              <w:jc w:val="right"/>
              <w:textDirection w:val="lrTb"/>
              <w:rPr>
                <w:rFonts w:ascii="Times New Roman" w:eastAsia="Times New Roman" w:hAnsi="Times New Roman"/>
                <w:color w:val="000000"/>
                <w:sz w:val="18"/>
                <w:szCs w:val="18"/>
              </w:rPr>
            </w:pPr>
            <w:r w:rsidRPr="00FB38E5">
              <w:rPr>
                <w:rFonts w:ascii="Times New Roman" w:eastAsia="Times New Roman" w:hAnsi="Times New Roman"/>
                <w:color w:val="000000"/>
                <w:sz w:val="18"/>
                <w:szCs w:val="18"/>
              </w:rPr>
              <w:t xml:space="preserve">  </w:t>
            </w:r>
            <w:r w:rsidRPr="00ED5310">
              <w:rPr>
                <w:rFonts w:ascii="Times New Roman" w:eastAsia="Times New Roman" w:hAnsi="Times New Roman"/>
                <w:color w:val="000000"/>
                <w:sz w:val="18"/>
                <w:szCs w:val="18"/>
                <w:u w:val="single"/>
              </w:rPr>
              <w:t>VP1:</w:t>
            </w:r>
            <w:r w:rsidRPr="00ED5310">
              <w:rPr>
                <w:rFonts w:ascii="Times New Roman" w:eastAsia="Times New Roman" w:hAnsi="Times New Roman"/>
                <w:color w:val="000000"/>
                <w:sz w:val="18"/>
                <w:szCs w:val="18"/>
              </w:rPr>
              <w:t xml:space="preserve"> 219 Võ Văn Tần, Phường </w:t>
            </w:r>
            <w:r>
              <w:rPr>
                <w:rFonts w:ascii="Times New Roman" w:eastAsia="Times New Roman" w:hAnsi="Times New Roman"/>
                <w:color w:val="000000"/>
                <w:sz w:val="18"/>
                <w:szCs w:val="18"/>
              </w:rPr>
              <w:t>Bàn Cờ</w:t>
            </w:r>
          </w:p>
          <w:p w14:paraId="5C37AFBC" w14:textId="77777777" w:rsidR="00B47ABC" w:rsidRPr="00ED5310" w:rsidRDefault="00B47ABC" w:rsidP="00FD518D">
            <w:pPr>
              <w:tabs>
                <w:tab w:val="center" w:pos="4680"/>
                <w:tab w:val="right" w:pos="9360"/>
              </w:tabs>
              <w:spacing w:line="240" w:lineRule="auto"/>
              <w:ind w:left="0" w:hanging="2"/>
              <w:jc w:val="right"/>
              <w:textDirection w:val="lrTb"/>
              <w:rPr>
                <w:rFonts w:ascii="Times New Roman" w:eastAsia="Times New Roman" w:hAnsi="Times New Roman"/>
                <w:color w:val="000000"/>
                <w:sz w:val="18"/>
                <w:szCs w:val="18"/>
              </w:rPr>
            </w:pPr>
            <w:r w:rsidRPr="00FB38E5">
              <w:rPr>
                <w:rFonts w:ascii="Times New Roman" w:eastAsia="Times New Roman" w:hAnsi="Times New Roman"/>
                <w:color w:val="000000"/>
                <w:sz w:val="18"/>
                <w:szCs w:val="18"/>
              </w:rPr>
              <w:t xml:space="preserve">  </w:t>
            </w:r>
            <w:r w:rsidRPr="00ED5310">
              <w:rPr>
                <w:rFonts w:ascii="Times New Roman" w:eastAsia="Times New Roman" w:hAnsi="Times New Roman"/>
                <w:color w:val="000000"/>
                <w:sz w:val="18"/>
                <w:szCs w:val="18"/>
                <w:u w:val="single"/>
              </w:rPr>
              <w:t>VP2:</w:t>
            </w:r>
            <w:r w:rsidRPr="00ED5310">
              <w:rPr>
                <w:rFonts w:ascii="Times New Roman" w:eastAsia="Times New Roman" w:hAnsi="Times New Roman"/>
                <w:color w:val="000000"/>
                <w:sz w:val="18"/>
                <w:szCs w:val="18"/>
              </w:rPr>
              <w:t xml:space="preserve"> 89 Đường 14, KDT Vạn Phúc 1, Thủ Đức</w:t>
            </w:r>
          </w:p>
          <w:p w14:paraId="5F5D9DDB" w14:textId="77777777" w:rsidR="00B47ABC" w:rsidRDefault="00B47ABC" w:rsidP="00FD518D">
            <w:pPr>
              <w:tabs>
                <w:tab w:val="center" w:pos="4680"/>
                <w:tab w:val="right" w:pos="9360"/>
              </w:tabs>
              <w:spacing w:line="240" w:lineRule="auto"/>
              <w:ind w:left="0" w:hanging="2"/>
              <w:jc w:val="right"/>
              <w:textDirection w:val="lrTb"/>
              <w:rPr>
                <w:rFonts w:ascii="Times New Roman" w:eastAsia="Times New Roman" w:hAnsi="Times New Roman"/>
                <w:color w:val="000000"/>
                <w:sz w:val="18"/>
                <w:szCs w:val="18"/>
              </w:rPr>
            </w:pPr>
            <w:r w:rsidRPr="00ED5310">
              <w:rPr>
                <w:rFonts w:ascii="Times New Roman" w:eastAsia="Times New Roman" w:hAnsi="Times New Roman"/>
                <w:b/>
                <w:bCs/>
                <w:color w:val="000000"/>
                <w:sz w:val="18"/>
                <w:szCs w:val="18"/>
              </w:rPr>
              <w:t>Văn phòng Hà Nội</w:t>
            </w:r>
            <w:r w:rsidRPr="00ED5310">
              <w:rPr>
                <w:rFonts w:ascii="Times New Roman" w:eastAsia="Times New Roman" w:hAnsi="Times New Roman"/>
                <w:color w:val="000000"/>
                <w:sz w:val="18"/>
                <w:szCs w:val="18"/>
              </w:rPr>
              <w:t xml:space="preserve">: Tầng 6, 12 Khuất Duy Tiến, </w:t>
            </w:r>
            <w:r>
              <w:rPr>
                <w:rFonts w:ascii="Times New Roman" w:eastAsia="Times New Roman" w:hAnsi="Times New Roman"/>
                <w:color w:val="000000"/>
                <w:sz w:val="18"/>
                <w:szCs w:val="18"/>
              </w:rPr>
              <w:t>P</w:t>
            </w:r>
            <w:r w:rsidRPr="00ED5310">
              <w:rPr>
                <w:rFonts w:ascii="Times New Roman" w:eastAsia="Times New Roman" w:hAnsi="Times New Roman"/>
                <w:color w:val="000000"/>
                <w:sz w:val="18"/>
                <w:szCs w:val="18"/>
              </w:rPr>
              <w:t>.Thanh Xuân</w:t>
            </w:r>
          </w:p>
          <w:p w14:paraId="257DBD3E" w14:textId="77777777" w:rsidR="00B47ABC" w:rsidRDefault="00B47ABC" w:rsidP="00FD518D">
            <w:pPr>
              <w:spacing w:line="240" w:lineRule="auto"/>
              <w:ind w:left="0" w:hanging="2"/>
              <w:jc w:val="right"/>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Mã số thuế: </w:t>
            </w:r>
            <w:r w:rsidRPr="00ED5310">
              <w:rPr>
                <w:rFonts w:ascii="Times New Roman" w:eastAsia="Times New Roman" w:hAnsi="Times New Roman"/>
                <w:color w:val="000000"/>
                <w:sz w:val="18"/>
                <w:szCs w:val="18"/>
              </w:rPr>
              <w:t>0107720755</w:t>
            </w:r>
          </w:p>
          <w:p w14:paraId="63D1AF77" w14:textId="77777777" w:rsidR="00B47ABC" w:rsidRPr="00FB38E5" w:rsidRDefault="00B47ABC" w:rsidP="00FD518D">
            <w:pPr>
              <w:tabs>
                <w:tab w:val="center" w:pos="4680"/>
                <w:tab w:val="right" w:pos="9360"/>
              </w:tabs>
              <w:spacing w:line="240" w:lineRule="auto"/>
              <w:ind w:left="0" w:hanging="2"/>
              <w:jc w:val="right"/>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GPLH QT</w:t>
            </w:r>
            <w:r w:rsidRPr="00ED5310">
              <w:rPr>
                <w:rFonts w:ascii="Times New Roman" w:eastAsia="Times New Roman" w:hAnsi="Times New Roman"/>
                <w:color w:val="000000"/>
                <w:sz w:val="18"/>
                <w:szCs w:val="18"/>
              </w:rPr>
              <w:t xml:space="preserve"> số: 01-1135/2018/TCDL-GP LHQT</w:t>
            </w:r>
          </w:p>
        </w:tc>
        <w:tc>
          <w:tcPr>
            <w:tcW w:w="5170" w:type="dxa"/>
          </w:tcPr>
          <w:p w14:paraId="7E454E0E" w14:textId="77777777" w:rsidR="00B47ABC" w:rsidRDefault="00B47ABC" w:rsidP="00FD518D">
            <w:pPr>
              <w:tabs>
                <w:tab w:val="center" w:pos="4680"/>
                <w:tab w:val="right" w:pos="9360"/>
              </w:tabs>
              <w:spacing w:line="240" w:lineRule="auto"/>
              <w:ind w:left="0" w:hanging="2"/>
              <w:jc w:val="both"/>
              <w:textDirection w:val="lrTb"/>
              <w:rPr>
                <w:rFonts w:ascii="Times New Roman" w:eastAsia="Times New Roman" w:hAnsi="Times New Roman"/>
                <w:b/>
                <w:bCs/>
                <w:color w:val="000000"/>
                <w:sz w:val="18"/>
                <w:szCs w:val="18"/>
              </w:rPr>
            </w:pPr>
            <w:r>
              <w:rPr>
                <w:rFonts w:ascii="Times New Roman" w:eastAsia="Times New Roman" w:hAnsi="Times New Roman"/>
                <w:color w:val="000000"/>
                <w:sz w:val="18"/>
                <w:szCs w:val="18"/>
              </w:rPr>
              <w:t xml:space="preserve">Tổng Đài: </w:t>
            </w:r>
            <w:r w:rsidRPr="00ED5310">
              <w:rPr>
                <w:rFonts w:ascii="Times New Roman" w:eastAsia="Times New Roman" w:hAnsi="Times New Roman"/>
                <w:b/>
                <w:bCs/>
                <w:color w:val="000000"/>
                <w:sz w:val="18"/>
                <w:szCs w:val="18"/>
              </w:rPr>
              <w:t>1900 2258</w:t>
            </w:r>
          </w:p>
          <w:p w14:paraId="43D06985" w14:textId="77777777" w:rsidR="00B47ABC" w:rsidRPr="00FB38E5" w:rsidRDefault="00B47ABC" w:rsidP="00FD518D">
            <w:pPr>
              <w:tabs>
                <w:tab w:val="center" w:pos="4680"/>
                <w:tab w:val="right" w:pos="9360"/>
              </w:tabs>
              <w:spacing w:line="240" w:lineRule="auto"/>
              <w:ind w:left="0" w:hanging="2"/>
              <w:jc w:val="both"/>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Hotlines Zalo/Viber: 0945504848 -  Whatapp: 0942134848</w:t>
            </w:r>
          </w:p>
          <w:p w14:paraId="2D6CE5AA" w14:textId="77777777" w:rsidR="00B47ABC" w:rsidRPr="00FB38E5" w:rsidRDefault="00B47ABC" w:rsidP="00FD518D">
            <w:pPr>
              <w:tabs>
                <w:tab w:val="center" w:pos="4680"/>
                <w:tab w:val="right" w:pos="9360"/>
              </w:tabs>
              <w:spacing w:line="240" w:lineRule="auto"/>
              <w:ind w:left="0" w:hanging="2"/>
              <w:jc w:val="both"/>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Website: </w:t>
            </w:r>
            <w:r w:rsidRPr="00FB38E5">
              <w:rPr>
                <w:rFonts w:ascii="Times New Roman" w:eastAsia="Times New Roman" w:hAnsi="Times New Roman"/>
                <w:color w:val="000000"/>
                <w:sz w:val="18"/>
                <w:szCs w:val="18"/>
              </w:rPr>
              <w:t>www.saigontours.asia</w:t>
            </w:r>
            <w:r>
              <w:rPr>
                <w:rFonts w:ascii="Times New Roman" w:eastAsia="Times New Roman" w:hAnsi="Times New Roman"/>
                <w:color w:val="000000"/>
                <w:sz w:val="18"/>
                <w:szCs w:val="18"/>
              </w:rPr>
              <w:t xml:space="preserve"> - www.</w:t>
            </w:r>
            <w:r w:rsidRPr="00FB38E5">
              <w:rPr>
                <w:rFonts w:ascii="Times New Roman" w:eastAsia="Times New Roman" w:hAnsi="Times New Roman"/>
                <w:color w:val="000000"/>
                <w:sz w:val="18"/>
                <w:szCs w:val="18"/>
              </w:rPr>
              <w:t>saigontourstravel.com</w:t>
            </w:r>
          </w:p>
          <w:p w14:paraId="45B37623" w14:textId="77777777" w:rsidR="00B47ABC" w:rsidRDefault="00B47ABC" w:rsidP="00FD518D">
            <w:pPr>
              <w:tabs>
                <w:tab w:val="center" w:pos="4680"/>
                <w:tab w:val="right" w:pos="9360"/>
              </w:tabs>
              <w:spacing w:line="240" w:lineRule="auto"/>
              <w:ind w:left="0" w:hanging="2"/>
              <w:jc w:val="both"/>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Fanpape: </w:t>
            </w:r>
            <w:r w:rsidRPr="00ED5310">
              <w:rPr>
                <w:rFonts w:ascii="Times New Roman" w:eastAsia="Times New Roman" w:hAnsi="Times New Roman"/>
                <w:color w:val="000000"/>
                <w:sz w:val="18"/>
                <w:szCs w:val="18"/>
              </w:rPr>
              <w:t>facebook.com/saigontours.tourdulich.noidiaquocte</w:t>
            </w:r>
          </w:p>
          <w:p w14:paraId="10C7EC38" w14:textId="77777777" w:rsidR="00B47ABC" w:rsidRDefault="00B47ABC" w:rsidP="00FD518D">
            <w:pPr>
              <w:tabs>
                <w:tab w:val="center" w:pos="4680"/>
                <w:tab w:val="right" w:pos="9360"/>
              </w:tabs>
              <w:spacing w:line="240" w:lineRule="auto"/>
              <w:ind w:left="0" w:hanging="2"/>
              <w:jc w:val="both"/>
              <w:textDirection w:val="lrTb"/>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Pr="00FB38E5">
              <w:rPr>
                <w:rFonts w:ascii="Times New Roman" w:eastAsia="Times New Roman" w:hAnsi="Times New Roman"/>
                <w:color w:val="000000"/>
                <w:sz w:val="18"/>
                <w:szCs w:val="18"/>
              </w:rPr>
              <w:t>facebook.com/SaigontoursVPThuDuc</w:t>
            </w:r>
          </w:p>
          <w:p w14:paraId="60BDC91A" w14:textId="77777777" w:rsidR="00B47ABC" w:rsidRDefault="00B47ABC" w:rsidP="00FD518D">
            <w:pPr>
              <w:spacing w:line="240" w:lineRule="auto"/>
              <w:ind w:left="0" w:hanging="2"/>
              <w:jc w:val="both"/>
              <w:textDirection w:val="lrTb"/>
            </w:pPr>
            <w:r>
              <w:rPr>
                <w:rFonts w:ascii="Times New Roman" w:eastAsia="Times New Roman" w:hAnsi="Times New Roman"/>
                <w:color w:val="000000"/>
                <w:sz w:val="18"/>
                <w:szCs w:val="18"/>
              </w:rPr>
              <w:t xml:space="preserve">Email: </w:t>
            </w:r>
            <w:r w:rsidRPr="00ED5310">
              <w:rPr>
                <w:rFonts w:ascii="Times New Roman" w:eastAsia="Times New Roman" w:hAnsi="Times New Roman"/>
                <w:color w:val="000000"/>
                <w:sz w:val="16"/>
                <w:szCs w:val="16"/>
              </w:rPr>
              <w:t xml:space="preserve">hcm@saigontours.asia </w:t>
            </w:r>
            <w:r>
              <w:rPr>
                <w:rFonts w:ascii="Times New Roman" w:eastAsia="Times New Roman" w:hAnsi="Times New Roman"/>
                <w:color w:val="000000"/>
                <w:sz w:val="16"/>
                <w:szCs w:val="16"/>
              </w:rPr>
              <w:t xml:space="preserve">- </w:t>
            </w:r>
            <w:r w:rsidRPr="00497787">
              <w:rPr>
                <w:rFonts w:ascii="Times New Roman" w:eastAsia="Times New Roman" w:hAnsi="Times New Roman"/>
                <w:color w:val="000000"/>
                <w:sz w:val="16"/>
                <w:szCs w:val="16"/>
              </w:rPr>
              <w:t>hanoi@saigontours.asia</w:t>
            </w:r>
          </w:p>
        </w:tc>
        <w:tc>
          <w:tcPr>
            <w:tcW w:w="1634" w:type="dxa"/>
          </w:tcPr>
          <w:p w14:paraId="6BD8E374" w14:textId="77777777" w:rsidR="00B47ABC" w:rsidRDefault="00B47ABC" w:rsidP="00FD518D">
            <w:pPr>
              <w:spacing w:line="240" w:lineRule="auto"/>
              <w:ind w:left="0" w:hanging="2"/>
              <w:textDirection w:val="lrTb"/>
            </w:pPr>
            <w:r>
              <w:rPr>
                <w:rFonts w:ascii="Times New Roman" w:eastAsia="Times New Roman" w:hAnsi="Times New Roman"/>
                <w:b/>
                <w:noProof/>
                <w:color w:val="000000"/>
                <w:sz w:val="18"/>
                <w:szCs w:val="18"/>
              </w:rPr>
              <w:drawing>
                <wp:inline distT="0" distB="0" distL="0" distR="0" wp14:anchorId="10E1FD73" wp14:editId="48C4E43E">
                  <wp:extent cx="673100" cy="790575"/>
                  <wp:effectExtent l="0" t="0" r="0" b="9525"/>
                  <wp:docPr id="759162995" name="image3.jpg" descr="Description: photo_1337672782"/>
                  <wp:cNvGraphicFramePr/>
                  <a:graphic xmlns:a="http://schemas.openxmlformats.org/drawingml/2006/main">
                    <a:graphicData uri="http://schemas.openxmlformats.org/drawingml/2006/picture">
                      <pic:pic xmlns:pic="http://schemas.openxmlformats.org/drawingml/2006/picture">
                        <pic:nvPicPr>
                          <pic:cNvPr id="0" name="image3.jpg" descr="Description: photo_1337672782"/>
                          <pic:cNvPicPr preferRelativeResize="0"/>
                        </pic:nvPicPr>
                        <pic:blipFill>
                          <a:blip r:embed="rId10"/>
                          <a:srcRect/>
                          <a:stretch>
                            <a:fillRect/>
                          </a:stretch>
                        </pic:blipFill>
                        <pic:spPr>
                          <a:xfrm>
                            <a:off x="0" y="0"/>
                            <a:ext cx="675427" cy="793308"/>
                          </a:xfrm>
                          <a:prstGeom prst="rect">
                            <a:avLst/>
                          </a:prstGeom>
                          <a:ln/>
                        </pic:spPr>
                      </pic:pic>
                    </a:graphicData>
                  </a:graphic>
                </wp:inline>
              </w:drawing>
            </w:r>
          </w:p>
        </w:tc>
      </w:tr>
      <w:tr w:rsidR="00B47ABC" w14:paraId="5AF52D31" w14:textId="77777777" w:rsidTr="00FD518D">
        <w:trPr>
          <w:gridAfter w:val="1"/>
          <w:wAfter w:w="6" w:type="dxa"/>
        </w:trPr>
        <w:tc>
          <w:tcPr>
            <w:tcW w:w="11844" w:type="dxa"/>
            <w:gridSpan w:val="3"/>
          </w:tcPr>
          <w:p w14:paraId="1DD3A1DC" w14:textId="77777777" w:rsidR="00B47ABC" w:rsidRDefault="00B47ABC" w:rsidP="00FD518D">
            <w:pPr>
              <w:spacing w:line="240" w:lineRule="auto"/>
              <w:ind w:left="0" w:hanging="2"/>
              <w:textDirection w:val="lrTb"/>
              <w:rPr>
                <w:rFonts w:ascii="Times New Roman" w:eastAsia="Times New Roman" w:hAnsi="Times New Roman"/>
                <w:b/>
                <w:noProof/>
                <w:color w:val="000000"/>
                <w:sz w:val="18"/>
                <w:szCs w:val="18"/>
              </w:rPr>
            </w:pPr>
            <w:r>
              <w:rPr>
                <w:rFonts w:ascii="Times New Roman" w:eastAsia="Times New Roman" w:hAnsi="Times New Roman"/>
                <w:noProof/>
                <w:color w:val="000000"/>
                <w:sz w:val="20"/>
                <w:szCs w:val="20"/>
              </w:rPr>
              <w:drawing>
                <wp:inline distT="0" distB="0" distL="0" distR="0" wp14:anchorId="4474F298" wp14:editId="558B836A">
                  <wp:extent cx="7065645" cy="61913"/>
                  <wp:effectExtent l="0" t="0" r="0" b="0"/>
                  <wp:docPr id="45587706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7447519" cy="65259"/>
                          </a:xfrm>
                          <a:prstGeom prst="rect">
                            <a:avLst/>
                          </a:prstGeom>
                          <a:ln/>
                        </pic:spPr>
                      </pic:pic>
                    </a:graphicData>
                  </a:graphic>
                </wp:inline>
              </w:drawing>
            </w:r>
          </w:p>
        </w:tc>
      </w:tr>
    </w:tbl>
    <w:p w14:paraId="5D07EB22" w14:textId="77777777" w:rsidR="00FA1A26" w:rsidRDefault="00FA1A26">
      <w:pPr>
        <w:pBdr>
          <w:top w:val="nil"/>
          <w:left w:val="nil"/>
          <w:bottom w:val="nil"/>
          <w:right w:val="nil"/>
          <w:between w:val="nil"/>
        </w:pBdr>
        <w:spacing w:line="276" w:lineRule="auto"/>
        <w:ind w:left="0" w:hanging="2"/>
        <w:rPr>
          <w:rFonts w:ascii="Arial" w:eastAsia="Arial" w:hAnsi="Arial" w:cs="Arial"/>
          <w:color w:val="000000"/>
          <w:sz w:val="22"/>
          <w:szCs w:val="22"/>
        </w:rPr>
      </w:pPr>
    </w:p>
    <w:p w14:paraId="7F0345E1" w14:textId="77777777" w:rsidR="00FA1A26" w:rsidRDefault="00000000" w:rsidP="00B47ABC">
      <w:pPr>
        <w:ind w:left="3" w:hanging="5"/>
        <w:jc w:val="center"/>
        <w:rPr>
          <w:b/>
          <w:i/>
          <w:color w:val="0000FF"/>
          <w:sz w:val="52"/>
          <w:szCs w:val="52"/>
          <w:lang w:val="vi-VN"/>
        </w:rPr>
      </w:pPr>
      <w:r>
        <w:rPr>
          <w:b/>
          <w:i/>
          <w:color w:val="0000FF"/>
          <w:sz w:val="52"/>
          <w:szCs w:val="52"/>
        </w:rPr>
        <w:t>CÔN ĐẢO HUYỀN THOẠI</w:t>
      </w:r>
    </w:p>
    <w:p w14:paraId="0ABB615F" w14:textId="77777777" w:rsidR="00B47ABC" w:rsidRDefault="00B47ABC" w:rsidP="00B47ABC">
      <w:pPr>
        <w:ind w:left="3" w:hanging="5"/>
        <w:jc w:val="center"/>
        <w:rPr>
          <w:b/>
          <w:i/>
          <w:color w:val="0000FF"/>
          <w:sz w:val="52"/>
          <w:szCs w:val="52"/>
          <w:lang w:val="vi-VN"/>
        </w:rPr>
      </w:pPr>
    </w:p>
    <w:p w14:paraId="7CD5FE84" w14:textId="77777777" w:rsidR="00B47ABC" w:rsidRPr="00B47ABC" w:rsidRDefault="00B47ABC" w:rsidP="00B47ABC">
      <w:pPr>
        <w:ind w:left="3" w:hanging="5"/>
        <w:jc w:val="center"/>
        <w:rPr>
          <w:color w:val="0000FF"/>
          <w:sz w:val="52"/>
          <w:szCs w:val="52"/>
          <w:lang w:val="vi-VN"/>
        </w:rPr>
        <w:sectPr w:rsidR="00B47ABC" w:rsidRPr="00B47ABC">
          <w:headerReference w:type="even" r:id="rId12"/>
          <w:headerReference w:type="default" r:id="rId13"/>
          <w:footerReference w:type="even" r:id="rId14"/>
          <w:footerReference w:type="default" r:id="rId15"/>
          <w:headerReference w:type="first" r:id="rId16"/>
          <w:footerReference w:type="first" r:id="rId17"/>
          <w:pgSz w:w="12247" w:h="15819"/>
          <w:pgMar w:top="1440" w:right="1797" w:bottom="1440" w:left="1797" w:header="708" w:footer="708" w:gutter="0"/>
          <w:pgNumType w:start="1"/>
          <w:cols w:space="720"/>
        </w:sectPr>
      </w:pPr>
    </w:p>
    <w:p w14:paraId="3891F940" w14:textId="77777777" w:rsidR="00FA1A26" w:rsidRDefault="00000000" w:rsidP="00B47ABC">
      <w:pPr>
        <w:ind w:left="0" w:hanging="2"/>
        <w:jc w:val="center"/>
      </w:pPr>
      <w:r>
        <w:t>Thời gian : 3 Ngày 2 Đêm.</w:t>
      </w:r>
    </w:p>
    <w:p w14:paraId="5313EA49" w14:textId="77777777" w:rsidR="00FA1A26" w:rsidRDefault="00000000" w:rsidP="00B47ABC">
      <w:pPr>
        <w:ind w:left="0" w:hanging="2"/>
        <w:jc w:val="center"/>
      </w:pPr>
      <w:r>
        <w:t>Phương tiện : Máy Bay</w:t>
      </w:r>
    </w:p>
    <w:p w14:paraId="3E0FCAC9" w14:textId="77777777" w:rsidR="00FA1A26" w:rsidRDefault="00000000" w:rsidP="00B47ABC">
      <w:pPr>
        <w:ind w:left="0" w:hanging="2"/>
        <w:jc w:val="center"/>
      </w:pPr>
      <w:r>
        <w:t>Tuyến : TP.HCM - Côn Đảo.</w:t>
      </w:r>
    </w:p>
    <w:p w14:paraId="45FD837C" w14:textId="77777777" w:rsidR="00FA1A26" w:rsidRDefault="00000000" w:rsidP="00B47ABC">
      <w:pPr>
        <w:ind w:left="0" w:hanging="2"/>
        <w:jc w:val="center"/>
        <w:rPr>
          <w:lang w:val="vi-VN"/>
        </w:rPr>
      </w:pPr>
      <w:r>
        <w:t>Ngày khởi hành : Hàng ngày</w:t>
      </w:r>
    </w:p>
    <w:p w14:paraId="7EE359CE" w14:textId="77777777" w:rsidR="00B47ABC" w:rsidRPr="00B47ABC" w:rsidRDefault="00B47ABC" w:rsidP="00B47ABC">
      <w:pPr>
        <w:ind w:left="0" w:hanging="2"/>
        <w:jc w:val="center"/>
        <w:rPr>
          <w:lang w:val="vi-VN"/>
        </w:rPr>
        <w:sectPr w:rsidR="00B47ABC" w:rsidRPr="00B47ABC">
          <w:type w:val="continuous"/>
          <w:pgSz w:w="12247" w:h="15819"/>
          <w:pgMar w:top="1440" w:right="1797" w:bottom="1440" w:left="1797" w:header="708" w:footer="708" w:gutter="0"/>
          <w:cols w:num="2" w:space="720" w:equalWidth="0">
            <w:col w:w="4114" w:space="425"/>
            <w:col w:w="4114" w:space="0"/>
          </w:cols>
        </w:sectPr>
      </w:pPr>
    </w:p>
    <w:p w14:paraId="69FEF52D" w14:textId="77777777" w:rsidR="00B47ABC" w:rsidRPr="00B47ABC" w:rsidRDefault="00B47ABC">
      <w:pPr>
        <w:ind w:left="1" w:hanging="3"/>
        <w:rPr>
          <w:b/>
          <w:color w:val="E36C0A" w:themeColor="accent6" w:themeShade="BF"/>
          <w:sz w:val="28"/>
          <w:szCs w:val="28"/>
          <w:u w:val="single"/>
          <w:lang w:val="vi-VN"/>
        </w:rPr>
      </w:pPr>
    </w:p>
    <w:p w14:paraId="72F93D67" w14:textId="683F9333" w:rsidR="00FA1A26" w:rsidRPr="00B47ABC" w:rsidRDefault="00000000">
      <w:pPr>
        <w:ind w:left="1" w:hanging="3"/>
        <w:rPr>
          <w:color w:val="E36C0A" w:themeColor="accent6" w:themeShade="BF"/>
          <w:sz w:val="28"/>
          <w:szCs w:val="28"/>
          <w:u w:val="single"/>
          <w:lang w:val="vi-VN"/>
        </w:rPr>
      </w:pPr>
      <w:r w:rsidRPr="00B47ABC">
        <w:rPr>
          <w:b/>
          <w:color w:val="E36C0A" w:themeColor="accent6" w:themeShade="BF"/>
          <w:sz w:val="28"/>
          <w:szCs w:val="28"/>
          <w:u w:val="single"/>
          <w:lang w:val="vi-VN"/>
        </w:rPr>
        <w:t>NGÀY 1:  CÔN ĐẢO</w:t>
      </w:r>
      <w:r w:rsidRPr="00B47ABC">
        <w:rPr>
          <w:color w:val="E36C0A" w:themeColor="accent6" w:themeShade="BF"/>
          <w:sz w:val="28"/>
          <w:szCs w:val="28"/>
          <w:u w:val="single"/>
          <w:lang w:val="vi-VN"/>
        </w:rPr>
        <w:tab/>
        <w:t>(ăn trưa, tối)</w:t>
      </w:r>
    </w:p>
    <w:p w14:paraId="5EB58523" w14:textId="77777777" w:rsidR="00FA1A26" w:rsidRDefault="00000000">
      <w:pPr>
        <w:ind w:left="1" w:hanging="3"/>
        <w:jc w:val="both"/>
        <w:rPr>
          <w:color w:val="000000"/>
          <w:sz w:val="28"/>
          <w:szCs w:val="28"/>
        </w:rPr>
      </w:pPr>
      <w:r>
        <w:rPr>
          <w:b/>
          <w:i/>
          <w:color w:val="000000"/>
          <w:sz w:val="28"/>
          <w:szCs w:val="28"/>
          <w:u w:val="single"/>
        </w:rPr>
        <w:t>Sáng:</w:t>
      </w:r>
      <w:r>
        <w:rPr>
          <w:color w:val="000000"/>
          <w:sz w:val="28"/>
          <w:szCs w:val="28"/>
        </w:rPr>
        <w:t xml:space="preserve"> </w:t>
      </w:r>
      <w:r>
        <w:rPr>
          <w:color w:val="000000"/>
          <w:sz w:val="28"/>
          <w:szCs w:val="28"/>
        </w:rPr>
        <w:tab/>
        <w:t>HDV đón quý khách tại sân bay Tân Sơn Nhất, làm thủ tục check in cho quý khách đáp chuyến bay đi Côn Đảo.</w:t>
      </w:r>
    </w:p>
    <w:p w14:paraId="74C17F21" w14:textId="77777777" w:rsidR="00FA1A26" w:rsidRDefault="00000000">
      <w:pPr>
        <w:ind w:left="1" w:hanging="3"/>
        <w:jc w:val="both"/>
        <w:rPr>
          <w:color w:val="000000"/>
          <w:sz w:val="28"/>
          <w:szCs w:val="28"/>
        </w:rPr>
      </w:pPr>
      <w:r>
        <w:rPr>
          <w:b/>
          <w:color w:val="000000"/>
          <w:sz w:val="28"/>
          <w:szCs w:val="28"/>
        </w:rPr>
        <w:t>HDV đón khách tại sân bay Côn Đảo .</w:t>
      </w:r>
      <w:r>
        <w:rPr>
          <w:color w:val="000000"/>
          <w:sz w:val="28"/>
          <w:szCs w:val="28"/>
        </w:rPr>
        <w:t xml:space="preserve"> </w:t>
      </w:r>
    </w:p>
    <w:p w14:paraId="3E371903" w14:textId="77777777" w:rsidR="00FA1A26" w:rsidRDefault="00000000">
      <w:pPr>
        <w:ind w:left="1" w:hanging="3"/>
        <w:jc w:val="both"/>
        <w:rPr>
          <w:color w:val="0000FF"/>
          <w:sz w:val="28"/>
          <w:szCs w:val="28"/>
        </w:rPr>
      </w:pPr>
      <w:r>
        <w:rPr>
          <w:color w:val="000000"/>
          <w:sz w:val="28"/>
          <w:szCs w:val="28"/>
        </w:rPr>
        <w:t>Xe đưa đoàn về thị trấn Côn Sơn. Quý khách sẽ được nghe thuyết minh các điểm trên đường về như:</w:t>
      </w:r>
      <w:r>
        <w:rPr>
          <w:i/>
          <w:color w:val="000000"/>
          <w:sz w:val="28"/>
          <w:szCs w:val="28"/>
        </w:rPr>
        <w:t xml:space="preserve"> </w:t>
      </w:r>
      <w:r>
        <w:rPr>
          <w:i/>
          <w:color w:val="0000FF"/>
          <w:sz w:val="28"/>
          <w:szCs w:val="28"/>
        </w:rPr>
        <w:t>làng Cỏ Ống, Lò Vôi, Nghĩa trang Hàng Keo,...</w:t>
      </w:r>
    </w:p>
    <w:p w14:paraId="62C76406" w14:textId="77777777" w:rsidR="00FA1A26" w:rsidRDefault="00000000">
      <w:pPr>
        <w:ind w:left="1" w:hanging="3"/>
        <w:jc w:val="both"/>
        <w:rPr>
          <w:color w:val="000000"/>
          <w:sz w:val="28"/>
          <w:szCs w:val="28"/>
        </w:rPr>
      </w:pPr>
      <w:r>
        <w:rPr>
          <w:color w:val="000000"/>
          <w:sz w:val="28"/>
          <w:szCs w:val="28"/>
        </w:rPr>
        <w:t xml:space="preserve">Đến thị trấn dùng cơm trưa và nhận phòng, nghỉ ngơi. </w:t>
      </w:r>
    </w:p>
    <w:p w14:paraId="16553584" w14:textId="77777777" w:rsidR="00FA1A26" w:rsidRDefault="00000000">
      <w:pPr>
        <w:ind w:left="1" w:hanging="3"/>
        <w:jc w:val="both"/>
        <w:rPr>
          <w:color w:val="000000"/>
          <w:sz w:val="28"/>
          <w:szCs w:val="28"/>
        </w:rPr>
      </w:pPr>
      <w:r>
        <w:rPr>
          <w:b/>
          <w:i/>
          <w:color w:val="000000"/>
          <w:sz w:val="28"/>
          <w:szCs w:val="28"/>
          <w:u w:val="single"/>
        </w:rPr>
        <w:t>Chiều:</w:t>
      </w:r>
      <w:r>
        <w:rPr>
          <w:color w:val="000000"/>
          <w:sz w:val="28"/>
          <w:szCs w:val="28"/>
        </w:rPr>
        <w:t xml:space="preserve"> Quý khách tham quan tận cùng phía Nam của đảo theo trình tự sau:</w:t>
      </w:r>
    </w:p>
    <w:p w14:paraId="5DF2BBAE" w14:textId="77777777" w:rsidR="00FA1A26" w:rsidRDefault="00000000">
      <w:pPr>
        <w:numPr>
          <w:ilvl w:val="0"/>
          <w:numId w:val="9"/>
        </w:numPr>
        <w:ind w:left="1" w:hanging="3"/>
        <w:jc w:val="both"/>
        <w:rPr>
          <w:color w:val="000000"/>
          <w:sz w:val="28"/>
          <w:szCs w:val="28"/>
        </w:rPr>
      </w:pPr>
      <w:r>
        <w:rPr>
          <w:color w:val="000000"/>
          <w:sz w:val="28"/>
          <w:szCs w:val="28"/>
        </w:rPr>
        <w:t>Ngắm cảnh</w:t>
      </w:r>
      <w:r>
        <w:rPr>
          <w:i/>
          <w:color w:val="000000"/>
          <w:sz w:val="28"/>
          <w:szCs w:val="28"/>
        </w:rPr>
        <w:t xml:space="preserve"> </w:t>
      </w:r>
      <w:r>
        <w:rPr>
          <w:i/>
          <w:color w:val="0000FF"/>
          <w:sz w:val="28"/>
          <w:szCs w:val="28"/>
        </w:rPr>
        <w:t>bãi Đá Trắng, Mũi Cá Mập</w:t>
      </w:r>
      <w:r>
        <w:rPr>
          <w:color w:val="000000"/>
          <w:sz w:val="28"/>
          <w:szCs w:val="28"/>
        </w:rPr>
        <w:t xml:space="preserve">. Viếng bia tưởng niệm cuộc vượt ngục vũ trang lớn nhất Côn Đảo. Ngắm cảnh </w:t>
      </w:r>
      <w:r>
        <w:rPr>
          <w:i/>
          <w:color w:val="0000FF"/>
          <w:sz w:val="28"/>
          <w:szCs w:val="28"/>
        </w:rPr>
        <w:t>đỉnh Tình Yêu, Bãi Nhát</w:t>
      </w:r>
      <w:r>
        <w:rPr>
          <w:color w:val="000000"/>
          <w:sz w:val="28"/>
          <w:szCs w:val="28"/>
        </w:rPr>
        <w:t xml:space="preserve"> – bãi biển cấu tạo bằng hàng triệu viên đá cuội, một bãi cát trắng tinh lộ ra khi thủy triều xuống.</w:t>
      </w:r>
    </w:p>
    <w:p w14:paraId="4416DAED" w14:textId="77777777" w:rsidR="00FA1A26" w:rsidRDefault="00000000">
      <w:pPr>
        <w:numPr>
          <w:ilvl w:val="0"/>
          <w:numId w:val="9"/>
        </w:numPr>
        <w:ind w:left="1" w:hanging="3"/>
        <w:jc w:val="both"/>
        <w:rPr>
          <w:color w:val="000000"/>
          <w:sz w:val="28"/>
          <w:szCs w:val="28"/>
        </w:rPr>
      </w:pPr>
      <w:r>
        <w:rPr>
          <w:b/>
          <w:i/>
          <w:color w:val="0000FF"/>
          <w:sz w:val="28"/>
          <w:szCs w:val="28"/>
        </w:rPr>
        <w:t>Cảng Bến Đầm</w:t>
      </w:r>
      <w:r>
        <w:rPr>
          <w:b/>
          <w:i/>
          <w:color w:val="000000"/>
          <w:sz w:val="28"/>
          <w:szCs w:val="28"/>
        </w:rPr>
        <w:t>:</w:t>
      </w:r>
      <w:r>
        <w:rPr>
          <w:color w:val="000000"/>
          <w:sz w:val="28"/>
          <w:szCs w:val="28"/>
        </w:rPr>
        <w:t xml:space="preserve"> Tham quan cảng lớn nhất và là kinh tế chính của Côn Đảo. Ngắm cảnh đẹp</w:t>
      </w:r>
      <w:r>
        <w:rPr>
          <w:i/>
          <w:color w:val="000000"/>
          <w:sz w:val="28"/>
          <w:szCs w:val="28"/>
        </w:rPr>
        <w:t xml:space="preserve"> </w:t>
      </w:r>
      <w:r>
        <w:rPr>
          <w:i/>
          <w:color w:val="0000FF"/>
          <w:sz w:val="28"/>
          <w:szCs w:val="28"/>
        </w:rPr>
        <w:t>hòn Bà và núi Thánh Giá.</w:t>
      </w:r>
    </w:p>
    <w:p w14:paraId="3BD99256" w14:textId="77777777" w:rsidR="00FA1A26" w:rsidRDefault="00000000">
      <w:pPr>
        <w:numPr>
          <w:ilvl w:val="0"/>
          <w:numId w:val="9"/>
        </w:numPr>
        <w:ind w:left="1" w:hanging="3"/>
        <w:jc w:val="both"/>
        <w:rPr>
          <w:color w:val="0000FF"/>
          <w:sz w:val="28"/>
          <w:szCs w:val="28"/>
        </w:rPr>
      </w:pPr>
      <w:r>
        <w:rPr>
          <w:sz w:val="28"/>
          <w:szCs w:val="28"/>
        </w:rPr>
        <w:t xml:space="preserve">Tiếp </w:t>
      </w:r>
      <w:r>
        <w:rPr>
          <w:color w:val="000000"/>
          <w:sz w:val="28"/>
          <w:szCs w:val="28"/>
        </w:rPr>
        <w:t xml:space="preserve">tục tham quan và tìm hiểu </w:t>
      </w:r>
      <w:r>
        <w:rPr>
          <w:i/>
          <w:color w:val="0000FF"/>
          <w:sz w:val="28"/>
          <w:szCs w:val="28"/>
        </w:rPr>
        <w:t>nơi nuôi cấy ngọc trai đặc biệt tại Côn Đảo.</w:t>
      </w:r>
    </w:p>
    <w:p w14:paraId="24CFB7B9" w14:textId="77777777" w:rsidR="00FA1A26" w:rsidRDefault="00000000">
      <w:pPr>
        <w:numPr>
          <w:ilvl w:val="0"/>
          <w:numId w:val="9"/>
        </w:numPr>
        <w:ind w:left="1" w:hanging="3"/>
        <w:jc w:val="both"/>
        <w:rPr>
          <w:color w:val="000000"/>
          <w:sz w:val="28"/>
          <w:szCs w:val="28"/>
        </w:rPr>
      </w:pPr>
      <w:r>
        <w:rPr>
          <w:b/>
          <w:i/>
          <w:color w:val="0000FF"/>
          <w:sz w:val="28"/>
          <w:szCs w:val="28"/>
        </w:rPr>
        <w:t>Viếng chùa Núi Một</w:t>
      </w:r>
      <w:r>
        <w:rPr>
          <w:b/>
          <w:i/>
          <w:color w:val="000000"/>
          <w:sz w:val="28"/>
          <w:szCs w:val="28"/>
        </w:rPr>
        <w:t>:</w:t>
      </w:r>
      <w:r>
        <w:rPr>
          <w:color w:val="000000"/>
          <w:sz w:val="28"/>
          <w:szCs w:val="28"/>
        </w:rPr>
        <w:t xml:space="preserve"> còn gọi là </w:t>
      </w:r>
      <w:r>
        <w:rPr>
          <w:i/>
          <w:color w:val="0000FF"/>
          <w:sz w:val="28"/>
          <w:szCs w:val="28"/>
        </w:rPr>
        <w:t>Vân Sơn Tự</w:t>
      </w:r>
      <w:r>
        <w:rPr>
          <w:color w:val="000000"/>
          <w:sz w:val="28"/>
          <w:szCs w:val="28"/>
        </w:rPr>
        <w:t xml:space="preserve">. Một công trình mới được trùng tu với kinh phí trên 100 tỷ đồng. Quý khách có thể ngắm toàn cảnh đẹp Côn Đảo từ trên cao. </w:t>
      </w:r>
    </w:p>
    <w:p w14:paraId="4FC7FCD0" w14:textId="77777777" w:rsidR="00FA1A26" w:rsidRDefault="00000000">
      <w:pPr>
        <w:ind w:left="1" w:hanging="3"/>
        <w:jc w:val="both"/>
        <w:rPr>
          <w:color w:val="000000"/>
          <w:sz w:val="28"/>
          <w:szCs w:val="28"/>
        </w:rPr>
      </w:pPr>
      <w:r>
        <w:rPr>
          <w:color w:val="000000"/>
          <w:sz w:val="28"/>
          <w:szCs w:val="28"/>
        </w:rPr>
        <w:t>Về lại khách sạn nghỉ ngơi và dùng cơm chiều. Tối tự do dạo phố biển Côn Đảo hoặc ngồi trước</w:t>
      </w:r>
      <w:r>
        <w:rPr>
          <w:i/>
          <w:color w:val="000000"/>
          <w:sz w:val="28"/>
          <w:szCs w:val="28"/>
        </w:rPr>
        <w:t xml:space="preserve"> </w:t>
      </w:r>
      <w:r>
        <w:rPr>
          <w:i/>
          <w:color w:val="0000FF"/>
          <w:sz w:val="28"/>
          <w:szCs w:val="28"/>
        </w:rPr>
        <w:t>Công Quán</w:t>
      </w:r>
      <w:r>
        <w:rPr>
          <w:color w:val="0000FF"/>
          <w:sz w:val="28"/>
          <w:szCs w:val="28"/>
        </w:rPr>
        <w:t xml:space="preserve"> </w:t>
      </w:r>
      <w:r>
        <w:rPr>
          <w:sz w:val="28"/>
          <w:szCs w:val="28"/>
        </w:rPr>
        <w:t>th</w:t>
      </w:r>
      <w:r>
        <w:rPr>
          <w:color w:val="000000"/>
          <w:sz w:val="28"/>
          <w:szCs w:val="28"/>
        </w:rPr>
        <w:t>ưởng thức cà phê và nhạc nhẹ với gió biển trong lành.</w:t>
      </w:r>
    </w:p>
    <w:p w14:paraId="463A91C7" w14:textId="77777777" w:rsidR="00FA1A26" w:rsidRDefault="00000000">
      <w:pPr>
        <w:ind w:left="1" w:hanging="3"/>
        <w:jc w:val="both"/>
        <w:rPr>
          <w:color w:val="000000"/>
          <w:sz w:val="28"/>
          <w:szCs w:val="28"/>
        </w:rPr>
      </w:pPr>
      <w:r>
        <w:rPr>
          <w:b/>
          <w:color w:val="000000"/>
          <w:sz w:val="28"/>
          <w:szCs w:val="28"/>
        </w:rPr>
        <w:t>19h00’ Xe Và HDV</w:t>
      </w:r>
      <w:r>
        <w:rPr>
          <w:color w:val="000000"/>
          <w:sz w:val="28"/>
          <w:szCs w:val="28"/>
        </w:rPr>
        <w:t xml:space="preserve"> đón quý khách tham quan và viếng nghĩa trang Hàng Dương.</w:t>
      </w:r>
    </w:p>
    <w:p w14:paraId="4FF74D71" w14:textId="77777777" w:rsidR="00FA1A26" w:rsidRDefault="00000000">
      <w:pPr>
        <w:tabs>
          <w:tab w:val="left" w:pos="5115"/>
        </w:tabs>
        <w:ind w:left="1" w:hanging="3"/>
        <w:jc w:val="both"/>
        <w:rPr>
          <w:color w:val="000000"/>
          <w:sz w:val="28"/>
          <w:szCs w:val="28"/>
        </w:rPr>
      </w:pPr>
      <w:r>
        <w:rPr>
          <w:color w:val="000000"/>
          <w:sz w:val="28"/>
          <w:szCs w:val="28"/>
        </w:rPr>
        <w:tab/>
      </w:r>
    </w:p>
    <w:p w14:paraId="5D62D332" w14:textId="77777777" w:rsidR="00FA1A26" w:rsidRPr="00B47ABC" w:rsidRDefault="00000000">
      <w:pPr>
        <w:ind w:left="1" w:hanging="3"/>
        <w:jc w:val="both"/>
        <w:rPr>
          <w:color w:val="000000"/>
          <w:sz w:val="28"/>
          <w:szCs w:val="28"/>
          <w:u w:val="single"/>
        </w:rPr>
      </w:pPr>
      <w:r w:rsidRPr="00B47ABC">
        <w:rPr>
          <w:b/>
          <w:color w:val="E36C0A" w:themeColor="accent6" w:themeShade="BF"/>
          <w:sz w:val="28"/>
          <w:szCs w:val="28"/>
          <w:u w:val="single"/>
        </w:rPr>
        <w:t>NGÀY 2: THAM QUAN CÔN ĐẢO (Ăn sáng, trưa, tối)</w:t>
      </w:r>
    </w:p>
    <w:p w14:paraId="334D1BA0" w14:textId="77777777" w:rsidR="00FA1A26" w:rsidRDefault="00000000">
      <w:pPr>
        <w:ind w:left="1" w:hanging="3"/>
        <w:jc w:val="both"/>
        <w:rPr>
          <w:color w:val="000000"/>
          <w:sz w:val="28"/>
          <w:szCs w:val="28"/>
        </w:rPr>
      </w:pPr>
      <w:r>
        <w:rPr>
          <w:b/>
          <w:i/>
          <w:color w:val="000000"/>
          <w:sz w:val="28"/>
          <w:szCs w:val="28"/>
          <w:u w:val="single"/>
        </w:rPr>
        <w:t>Sáng:</w:t>
      </w:r>
      <w:r>
        <w:rPr>
          <w:color w:val="000000"/>
          <w:sz w:val="28"/>
          <w:szCs w:val="28"/>
        </w:rPr>
        <w:t xml:space="preserve"> xe và hướng dẫn đón Quý khách tại điểm hẹn, tham quan theo trình tự sau:</w:t>
      </w:r>
    </w:p>
    <w:p w14:paraId="3029A9A2" w14:textId="77777777" w:rsidR="00FA1A26" w:rsidRDefault="00000000">
      <w:pPr>
        <w:numPr>
          <w:ilvl w:val="0"/>
          <w:numId w:val="1"/>
        </w:numPr>
        <w:ind w:left="1" w:hanging="3"/>
        <w:jc w:val="both"/>
        <w:rPr>
          <w:color w:val="000000"/>
          <w:sz w:val="28"/>
          <w:szCs w:val="28"/>
        </w:rPr>
      </w:pPr>
      <w:r>
        <w:rPr>
          <w:b/>
          <w:i/>
          <w:color w:val="0000FF"/>
          <w:sz w:val="28"/>
          <w:szCs w:val="28"/>
        </w:rPr>
        <w:t>Bảo tàng Côn Đảo</w:t>
      </w:r>
      <w:r>
        <w:rPr>
          <w:color w:val="000000"/>
          <w:sz w:val="28"/>
          <w:szCs w:val="28"/>
        </w:rPr>
        <w:t>: Nghe thuyết minh tổng thể Côn Đảo xưa và nay, xem các hiện vật gốc được trưng bày.</w:t>
      </w:r>
    </w:p>
    <w:p w14:paraId="495D83E4" w14:textId="77777777" w:rsidR="00FA1A26" w:rsidRDefault="00000000">
      <w:pPr>
        <w:numPr>
          <w:ilvl w:val="0"/>
          <w:numId w:val="1"/>
        </w:numPr>
        <w:ind w:left="1" w:hanging="3"/>
        <w:jc w:val="both"/>
        <w:rPr>
          <w:color w:val="000000"/>
          <w:sz w:val="28"/>
          <w:szCs w:val="28"/>
        </w:rPr>
      </w:pPr>
      <w:r>
        <w:rPr>
          <w:b/>
          <w:i/>
          <w:color w:val="0000FF"/>
          <w:sz w:val="28"/>
          <w:szCs w:val="28"/>
        </w:rPr>
        <w:t>Dinh Chúa Đảo</w:t>
      </w:r>
    </w:p>
    <w:p w14:paraId="2399AC14" w14:textId="77777777" w:rsidR="00FA1A26" w:rsidRDefault="00000000">
      <w:pPr>
        <w:numPr>
          <w:ilvl w:val="0"/>
          <w:numId w:val="1"/>
        </w:numPr>
        <w:ind w:left="1" w:hanging="3"/>
        <w:jc w:val="both"/>
        <w:rPr>
          <w:color w:val="000000"/>
          <w:sz w:val="28"/>
          <w:szCs w:val="28"/>
        </w:rPr>
      </w:pPr>
      <w:r>
        <w:rPr>
          <w:b/>
          <w:i/>
          <w:color w:val="0000FF"/>
          <w:sz w:val="28"/>
          <w:szCs w:val="28"/>
        </w:rPr>
        <w:t>Trại Phú Hải:</w:t>
      </w:r>
      <w:r>
        <w:rPr>
          <w:color w:val="0000FF"/>
          <w:sz w:val="28"/>
          <w:szCs w:val="28"/>
        </w:rPr>
        <w:t xml:space="preserve"> </w:t>
      </w:r>
      <w:r>
        <w:rPr>
          <w:color w:val="000000"/>
          <w:sz w:val="28"/>
          <w:szCs w:val="28"/>
        </w:rPr>
        <w:t>là trại tù cổ kính và lâu đời do thực dân Pháp xây dựng. Nơi đây nổi tiếng với hầm xay lúa, khu biệt giam và khu đập đá Côn Lôn.</w:t>
      </w:r>
    </w:p>
    <w:p w14:paraId="596B4478" w14:textId="77777777" w:rsidR="00FA1A26" w:rsidRDefault="00000000">
      <w:pPr>
        <w:numPr>
          <w:ilvl w:val="0"/>
          <w:numId w:val="1"/>
        </w:numPr>
        <w:ind w:left="1" w:hanging="3"/>
        <w:jc w:val="both"/>
        <w:rPr>
          <w:color w:val="000000"/>
          <w:sz w:val="28"/>
          <w:szCs w:val="28"/>
        </w:rPr>
      </w:pPr>
      <w:r>
        <w:rPr>
          <w:b/>
          <w:i/>
          <w:color w:val="0000FF"/>
          <w:sz w:val="28"/>
          <w:szCs w:val="28"/>
        </w:rPr>
        <w:t>Chuồng cọp kiểu Pháp</w:t>
      </w:r>
      <w:r>
        <w:rPr>
          <w:b/>
          <w:i/>
          <w:color w:val="000000"/>
          <w:sz w:val="28"/>
          <w:szCs w:val="28"/>
        </w:rPr>
        <w:t>:</w:t>
      </w:r>
      <w:r>
        <w:rPr>
          <w:color w:val="000000"/>
          <w:sz w:val="28"/>
          <w:szCs w:val="28"/>
        </w:rPr>
        <w:t xml:space="preserve"> Hay còn gọi là trại Phú Thọ, là tâm điểm nhà tù Côn Đảo. </w:t>
      </w:r>
      <w:r>
        <w:rPr>
          <w:color w:val="000000"/>
          <w:sz w:val="28"/>
          <w:szCs w:val="28"/>
        </w:rPr>
        <w:lastRenderedPageBreak/>
        <w:t>Khám phá hệ thống Chuồng Cọp kiên cố được xây dựng ẩn giữa các tòa nhà như mê cung. Xem chuồng cọp và nghe mô tả các hình thức tra tấn thể xác các tù nhân.</w:t>
      </w:r>
    </w:p>
    <w:p w14:paraId="032E9B32" w14:textId="77777777" w:rsidR="00FA1A26" w:rsidRDefault="00000000">
      <w:pPr>
        <w:numPr>
          <w:ilvl w:val="0"/>
          <w:numId w:val="1"/>
        </w:numPr>
        <w:ind w:left="1" w:hanging="3"/>
        <w:jc w:val="both"/>
        <w:rPr>
          <w:color w:val="000000"/>
          <w:sz w:val="28"/>
          <w:szCs w:val="28"/>
        </w:rPr>
      </w:pPr>
      <w:r>
        <w:rPr>
          <w:b/>
          <w:i/>
          <w:color w:val="0000FF"/>
          <w:sz w:val="28"/>
          <w:szCs w:val="28"/>
        </w:rPr>
        <w:t>Miếu bà Phi Yến</w:t>
      </w:r>
      <w:r>
        <w:rPr>
          <w:b/>
          <w:i/>
          <w:color w:val="000000"/>
          <w:sz w:val="28"/>
          <w:szCs w:val="28"/>
        </w:rPr>
        <w:t xml:space="preserve">: </w:t>
      </w:r>
      <w:r>
        <w:rPr>
          <w:color w:val="000000"/>
          <w:sz w:val="28"/>
          <w:szCs w:val="28"/>
        </w:rPr>
        <w:t>hay còn có tên chữ là An Sơn Miếu. Bà Phi Yến là thứ phi của chúa Nguyễn Ánh, là 1 trong 2 người phụ nữ bảo trợ tâm linh cho người dân Côn Đảo. Viếng Miếu, nghe kể chuyện về Bà và tìm hiểu câu hát ru “Gió đưa cây cải về trời, rau răm ở lại chịu đời đắng cay”.</w:t>
      </w:r>
    </w:p>
    <w:p w14:paraId="2E047A59" w14:textId="77777777" w:rsidR="00FA1A26" w:rsidRDefault="00000000">
      <w:pPr>
        <w:ind w:left="1" w:hanging="3"/>
        <w:jc w:val="both"/>
        <w:rPr>
          <w:color w:val="000000"/>
          <w:sz w:val="28"/>
          <w:szCs w:val="28"/>
        </w:rPr>
      </w:pPr>
      <w:r>
        <w:rPr>
          <w:color w:val="000000"/>
          <w:sz w:val="28"/>
          <w:szCs w:val="28"/>
        </w:rPr>
        <w:t>Dùng cơm trưa. Về khách sạn nghỉ ngơi.</w:t>
      </w:r>
    </w:p>
    <w:p w14:paraId="7CD6701D" w14:textId="77777777" w:rsidR="00FA1A26" w:rsidRDefault="00000000">
      <w:pPr>
        <w:ind w:left="1" w:hanging="3"/>
        <w:jc w:val="both"/>
        <w:rPr>
          <w:color w:val="000000"/>
          <w:sz w:val="28"/>
          <w:szCs w:val="28"/>
        </w:rPr>
      </w:pPr>
      <w:r>
        <w:rPr>
          <w:b/>
          <w:i/>
          <w:color w:val="000000"/>
          <w:sz w:val="28"/>
          <w:szCs w:val="28"/>
          <w:u w:val="single"/>
        </w:rPr>
        <w:t>Chiều:</w:t>
      </w:r>
      <w:r>
        <w:rPr>
          <w:color w:val="000000"/>
          <w:sz w:val="28"/>
          <w:szCs w:val="28"/>
        </w:rPr>
        <w:t xml:space="preserve"> Quý khách khởi hành về với thiên nhiên Côn Đảo – đoàn đi bộ xuyên rừng nguyên sinh khám phá </w:t>
      </w:r>
      <w:r>
        <w:rPr>
          <w:b/>
          <w:color w:val="000000"/>
          <w:sz w:val="28"/>
          <w:szCs w:val="28"/>
        </w:rPr>
        <w:t>Vườn Quốc Gia Ông Đụng</w:t>
      </w:r>
      <w:r>
        <w:rPr>
          <w:color w:val="000000"/>
          <w:sz w:val="28"/>
          <w:szCs w:val="28"/>
        </w:rPr>
        <w:t>.</w:t>
      </w:r>
    </w:p>
    <w:p w14:paraId="4997F9D4" w14:textId="77777777" w:rsidR="00FA1A26" w:rsidRDefault="00000000">
      <w:pPr>
        <w:numPr>
          <w:ilvl w:val="0"/>
          <w:numId w:val="10"/>
        </w:numPr>
        <w:ind w:left="1" w:hanging="3"/>
        <w:jc w:val="both"/>
        <w:rPr>
          <w:color w:val="000000"/>
          <w:sz w:val="28"/>
          <w:szCs w:val="28"/>
        </w:rPr>
      </w:pPr>
      <w:r>
        <w:rPr>
          <w:color w:val="000000"/>
          <w:sz w:val="28"/>
          <w:szCs w:val="28"/>
        </w:rPr>
        <w:t>Quay về Trung tâm. Dùng cơm chiều. Tự do khám phá Côn Đảo về đêm.</w:t>
      </w:r>
    </w:p>
    <w:p w14:paraId="66580611" w14:textId="77777777" w:rsidR="00FA1A26" w:rsidRDefault="00FA1A26">
      <w:pPr>
        <w:ind w:left="1" w:hanging="3"/>
        <w:jc w:val="both"/>
        <w:rPr>
          <w:color w:val="000000"/>
          <w:sz w:val="28"/>
          <w:szCs w:val="28"/>
        </w:rPr>
      </w:pPr>
    </w:p>
    <w:p w14:paraId="59EDA206" w14:textId="77777777" w:rsidR="00FA1A26" w:rsidRPr="00B47ABC" w:rsidRDefault="00000000">
      <w:pPr>
        <w:ind w:left="1" w:hanging="3"/>
        <w:jc w:val="both"/>
        <w:rPr>
          <w:color w:val="E36C0A" w:themeColor="accent6" w:themeShade="BF"/>
          <w:sz w:val="28"/>
          <w:szCs w:val="28"/>
          <w:u w:val="single"/>
        </w:rPr>
      </w:pPr>
      <w:r w:rsidRPr="00B47ABC">
        <w:rPr>
          <w:b/>
          <w:color w:val="E36C0A" w:themeColor="accent6" w:themeShade="BF"/>
          <w:sz w:val="28"/>
          <w:szCs w:val="28"/>
          <w:u w:val="single"/>
        </w:rPr>
        <w:t>NGÀY 3: CÔN ĐẢO (ăn sáng)</w:t>
      </w:r>
    </w:p>
    <w:p w14:paraId="0C6DB6F2" w14:textId="77777777" w:rsidR="00FA1A26" w:rsidRDefault="00000000">
      <w:pPr>
        <w:ind w:left="1" w:hanging="3"/>
        <w:jc w:val="both"/>
        <w:rPr>
          <w:color w:val="000000"/>
          <w:sz w:val="28"/>
          <w:szCs w:val="28"/>
        </w:rPr>
      </w:pPr>
      <w:r>
        <w:rPr>
          <w:color w:val="000000"/>
          <w:sz w:val="28"/>
          <w:szCs w:val="28"/>
        </w:rPr>
        <w:t xml:space="preserve">Quý khách dùng điểm tâm sáng. Tự do tham quan và mua sắm hàng lưu niệm, đặc sản tại </w:t>
      </w:r>
      <w:r>
        <w:rPr>
          <w:b/>
          <w:i/>
          <w:color w:val="0000FF"/>
          <w:sz w:val="28"/>
          <w:szCs w:val="28"/>
        </w:rPr>
        <w:t>chợ Côn Đảo.</w:t>
      </w:r>
    </w:p>
    <w:p w14:paraId="68101191" w14:textId="77777777" w:rsidR="00FA1A26" w:rsidRDefault="00000000">
      <w:pPr>
        <w:ind w:left="1" w:hanging="3"/>
        <w:jc w:val="both"/>
        <w:rPr>
          <w:color w:val="000000"/>
          <w:sz w:val="28"/>
          <w:szCs w:val="28"/>
        </w:rPr>
      </w:pPr>
      <w:r>
        <w:rPr>
          <w:color w:val="000000"/>
          <w:sz w:val="28"/>
          <w:szCs w:val="28"/>
        </w:rPr>
        <w:t>Trả phòng (trễ nhất là 12h00). Xe đưa đoàn ra sân bay Côn Đảo khởi hành về . Chia tay và hẹn ngày gặp lại.</w:t>
      </w:r>
    </w:p>
    <w:p w14:paraId="4B7ED598" w14:textId="77777777" w:rsidR="00FA1A26" w:rsidRDefault="00FA1A26">
      <w:pPr>
        <w:ind w:left="1" w:hanging="3"/>
        <w:jc w:val="both"/>
        <w:rPr>
          <w:sz w:val="28"/>
          <w:szCs w:val="28"/>
        </w:rPr>
      </w:pPr>
    </w:p>
    <w:p w14:paraId="5BD513F7" w14:textId="77777777" w:rsidR="00FA1A26" w:rsidRDefault="00000000">
      <w:pPr>
        <w:ind w:left="1" w:hanging="3"/>
        <w:jc w:val="both"/>
        <w:rPr>
          <w:sz w:val="28"/>
          <w:szCs w:val="28"/>
        </w:rPr>
      </w:pPr>
      <w:r>
        <w:rPr>
          <w:b/>
          <w:i/>
          <w:sz w:val="28"/>
          <w:szCs w:val="28"/>
          <w:u w:val="single"/>
        </w:rPr>
        <w:t>Lưu ý</w:t>
      </w:r>
      <w:r>
        <w:rPr>
          <w:i/>
          <w:sz w:val="28"/>
          <w:szCs w:val="28"/>
        </w:rPr>
        <w:t xml:space="preserve">: </w:t>
      </w:r>
    </w:p>
    <w:p w14:paraId="186BCC37" w14:textId="77777777" w:rsidR="00FA1A26" w:rsidRDefault="00000000">
      <w:pPr>
        <w:ind w:left="1" w:hanging="3"/>
        <w:jc w:val="both"/>
        <w:rPr>
          <w:sz w:val="28"/>
          <w:szCs w:val="28"/>
        </w:rPr>
      </w:pPr>
      <w:r>
        <w:rPr>
          <w:i/>
          <w:sz w:val="28"/>
          <w:szCs w:val="28"/>
        </w:rPr>
        <w:t>+ Khi đi Qúy khách vui long mang theo trang phục kín đáo (quần dài, áo có cổ) để viếng nghĩa trang Hàng Dương.</w:t>
      </w:r>
    </w:p>
    <w:p w14:paraId="7A861984" w14:textId="77777777" w:rsidR="00FA1A26" w:rsidRDefault="00000000">
      <w:pPr>
        <w:ind w:left="1" w:hanging="3"/>
        <w:jc w:val="both"/>
        <w:rPr>
          <w:color w:val="000000"/>
          <w:sz w:val="28"/>
          <w:szCs w:val="28"/>
        </w:rPr>
      </w:pPr>
      <w:r>
        <w:rPr>
          <w:i/>
          <w:sz w:val="28"/>
          <w:szCs w:val="28"/>
        </w:rPr>
        <w:t>+ Nhận phòng 14h00, trả phòng 12h00. Tùy theo tình trạng phòng mà lễ tân các khách sạn, resort sẽ hỗ trợ cho nhận phòng sớm (toàn bộ hoặc một vài phòng)nhưng không được trả phòng trễ.</w:t>
      </w:r>
    </w:p>
    <w:p w14:paraId="058DDE5C" w14:textId="77777777" w:rsidR="00FA1A26" w:rsidRDefault="00FA1A26">
      <w:pPr>
        <w:ind w:left="1" w:hanging="3"/>
        <w:rPr>
          <w:sz w:val="28"/>
          <w:szCs w:val="28"/>
        </w:rPr>
      </w:pPr>
    </w:p>
    <w:p w14:paraId="2E981736" w14:textId="77777777" w:rsidR="00FA1A26" w:rsidRDefault="00000000">
      <w:pPr>
        <w:ind w:left="1" w:hanging="3"/>
        <w:rPr>
          <w:color w:val="008000"/>
          <w:sz w:val="28"/>
          <w:szCs w:val="28"/>
        </w:rPr>
      </w:pPr>
      <w:r>
        <w:rPr>
          <w:noProof/>
          <w:color w:val="333399"/>
          <w:sz w:val="28"/>
          <w:szCs w:val="28"/>
        </w:rPr>
        <w:drawing>
          <wp:inline distT="0" distB="0" distL="114300" distR="114300" wp14:anchorId="55F43D00" wp14:editId="15D500AB">
            <wp:extent cx="228600" cy="228600"/>
            <wp:effectExtent l="0" t="0" r="0" b="0"/>
            <wp:docPr id="1036" name="image5.jpg" descr="logo k chu [320x200]"/>
            <wp:cNvGraphicFramePr/>
            <a:graphic xmlns:a="http://schemas.openxmlformats.org/drawingml/2006/main">
              <a:graphicData uri="http://schemas.openxmlformats.org/drawingml/2006/picture">
                <pic:pic xmlns:pic="http://schemas.openxmlformats.org/drawingml/2006/picture">
                  <pic:nvPicPr>
                    <pic:cNvPr id="0" name="image5.jpg" descr="logo k chu [320x200]"/>
                    <pic:cNvPicPr preferRelativeResize="0"/>
                  </pic:nvPicPr>
                  <pic:blipFill>
                    <a:blip r:embed="rId18"/>
                    <a:srcRect/>
                    <a:stretch>
                      <a:fillRect/>
                    </a:stretch>
                  </pic:blipFill>
                  <pic:spPr>
                    <a:xfrm>
                      <a:off x="0" y="0"/>
                      <a:ext cx="228600" cy="228600"/>
                    </a:xfrm>
                    <a:prstGeom prst="rect">
                      <a:avLst/>
                    </a:prstGeom>
                    <a:ln/>
                  </pic:spPr>
                </pic:pic>
              </a:graphicData>
            </a:graphic>
          </wp:inline>
        </w:drawing>
      </w:r>
      <w:r>
        <w:rPr>
          <w:color w:val="333399"/>
          <w:sz w:val="28"/>
          <w:szCs w:val="28"/>
        </w:rPr>
        <w:t xml:space="preserve"> </w:t>
      </w:r>
      <w:r>
        <w:rPr>
          <w:b/>
          <w:color w:val="FF0000"/>
          <w:sz w:val="28"/>
          <w:szCs w:val="28"/>
          <w:u w:val="single"/>
        </w:rPr>
        <w:t>DỊCH VỤ BAO GỒM</w:t>
      </w:r>
      <w:r>
        <w:rPr>
          <w:b/>
          <w:color w:val="FF0000"/>
          <w:sz w:val="28"/>
          <w:szCs w:val="28"/>
        </w:rPr>
        <w:t>:</w:t>
      </w:r>
    </w:p>
    <w:p w14:paraId="1BBF3767" w14:textId="77777777" w:rsidR="00FA1A26" w:rsidRDefault="00000000">
      <w:pPr>
        <w:numPr>
          <w:ilvl w:val="0"/>
          <w:numId w:val="2"/>
        </w:numPr>
        <w:pBdr>
          <w:top w:val="nil"/>
          <w:left w:val="nil"/>
          <w:bottom w:val="nil"/>
          <w:right w:val="nil"/>
          <w:between w:val="nil"/>
        </w:pBdr>
        <w:spacing w:line="240" w:lineRule="auto"/>
        <w:ind w:left="1" w:hanging="3"/>
        <w:jc w:val="both"/>
        <w:rPr>
          <w:color w:val="0070C0"/>
          <w:sz w:val="28"/>
          <w:szCs w:val="28"/>
        </w:rPr>
      </w:pPr>
      <w:r>
        <w:rPr>
          <w:color w:val="0070C0"/>
          <w:sz w:val="28"/>
          <w:szCs w:val="28"/>
          <w:u w:val="single"/>
        </w:rPr>
        <w:t>Phương tiện</w:t>
      </w:r>
      <w:r>
        <w:rPr>
          <w:color w:val="0070C0"/>
          <w:sz w:val="28"/>
          <w:szCs w:val="28"/>
        </w:rPr>
        <w:t xml:space="preserve">: </w:t>
      </w:r>
    </w:p>
    <w:p w14:paraId="11BD3A85" w14:textId="77777777" w:rsidR="00FA1A26" w:rsidRDefault="00000000">
      <w:pPr>
        <w:numPr>
          <w:ilvl w:val="0"/>
          <w:numId w:val="4"/>
        </w:numPr>
        <w:pBdr>
          <w:top w:val="nil"/>
          <w:left w:val="nil"/>
          <w:bottom w:val="nil"/>
          <w:right w:val="nil"/>
          <w:between w:val="nil"/>
        </w:pBdr>
        <w:spacing w:line="240" w:lineRule="auto"/>
        <w:ind w:left="1" w:hanging="3"/>
        <w:jc w:val="both"/>
        <w:rPr>
          <w:color w:val="000000"/>
          <w:sz w:val="28"/>
          <w:szCs w:val="28"/>
        </w:rPr>
      </w:pPr>
      <w:r>
        <w:rPr>
          <w:color w:val="000000"/>
          <w:sz w:val="28"/>
          <w:szCs w:val="28"/>
        </w:rPr>
        <w:t>Xe máy lạnh tham quan theo chương trình.</w:t>
      </w:r>
    </w:p>
    <w:p w14:paraId="237ABA76" w14:textId="77777777" w:rsidR="00FA1A26" w:rsidRDefault="00000000">
      <w:pPr>
        <w:numPr>
          <w:ilvl w:val="0"/>
          <w:numId w:val="4"/>
        </w:numPr>
        <w:pBdr>
          <w:top w:val="nil"/>
          <w:left w:val="nil"/>
          <w:bottom w:val="nil"/>
          <w:right w:val="nil"/>
          <w:between w:val="nil"/>
        </w:pBdr>
        <w:spacing w:line="240" w:lineRule="auto"/>
        <w:ind w:left="1" w:hanging="3"/>
        <w:jc w:val="both"/>
        <w:rPr>
          <w:color w:val="000000"/>
          <w:sz w:val="28"/>
          <w:szCs w:val="28"/>
        </w:rPr>
      </w:pPr>
      <w:r>
        <w:rPr>
          <w:color w:val="000000"/>
          <w:sz w:val="28"/>
          <w:szCs w:val="28"/>
        </w:rPr>
        <w:t>Xe đón – tiễn sân bay Côn Đảo.</w:t>
      </w:r>
    </w:p>
    <w:p w14:paraId="365018E9" w14:textId="77777777" w:rsidR="00FA1A26" w:rsidRDefault="00000000">
      <w:pPr>
        <w:numPr>
          <w:ilvl w:val="0"/>
          <w:numId w:val="2"/>
        </w:numPr>
        <w:pBdr>
          <w:top w:val="nil"/>
          <w:left w:val="nil"/>
          <w:bottom w:val="nil"/>
          <w:right w:val="nil"/>
          <w:between w:val="nil"/>
        </w:pBdr>
        <w:spacing w:line="240" w:lineRule="auto"/>
        <w:ind w:left="1" w:hanging="3"/>
        <w:jc w:val="both"/>
        <w:rPr>
          <w:color w:val="000000"/>
          <w:sz w:val="28"/>
          <w:szCs w:val="28"/>
        </w:rPr>
      </w:pPr>
      <w:r>
        <w:rPr>
          <w:color w:val="0070C0"/>
          <w:sz w:val="28"/>
          <w:szCs w:val="28"/>
          <w:u w:val="single"/>
        </w:rPr>
        <w:t>Lưu trú</w:t>
      </w:r>
      <w:r>
        <w:rPr>
          <w:color w:val="0070C0"/>
          <w:sz w:val="28"/>
          <w:szCs w:val="28"/>
        </w:rPr>
        <w:t>:</w:t>
      </w:r>
      <w:r>
        <w:rPr>
          <w:color w:val="000000"/>
          <w:sz w:val="28"/>
          <w:szCs w:val="28"/>
        </w:rPr>
        <w:t xml:space="preserve"> Theo tiêu chuẩn đăng ký</w:t>
      </w:r>
    </w:p>
    <w:p w14:paraId="39D86688" w14:textId="77777777" w:rsidR="00FA1A26" w:rsidRDefault="00000000">
      <w:pPr>
        <w:numPr>
          <w:ilvl w:val="0"/>
          <w:numId w:val="11"/>
        </w:numPr>
        <w:pBdr>
          <w:top w:val="nil"/>
          <w:left w:val="nil"/>
          <w:bottom w:val="nil"/>
          <w:right w:val="nil"/>
          <w:between w:val="nil"/>
        </w:pBdr>
        <w:spacing w:line="240" w:lineRule="auto"/>
        <w:ind w:left="0" w:hanging="2"/>
        <w:jc w:val="both"/>
        <w:rPr>
          <w:color w:val="000000"/>
        </w:rPr>
      </w:pPr>
      <w:r>
        <w:rPr>
          <w:color w:val="000000"/>
        </w:rPr>
        <w:t>Khách sạn 4 sao: The Secret Côn Đảo, Marina Bay Côn Đảo....</w:t>
      </w:r>
    </w:p>
    <w:p w14:paraId="3DE2389D" w14:textId="77777777" w:rsidR="00FA1A26" w:rsidRDefault="00000000">
      <w:pPr>
        <w:numPr>
          <w:ilvl w:val="0"/>
          <w:numId w:val="11"/>
        </w:numPr>
        <w:pBdr>
          <w:top w:val="nil"/>
          <w:left w:val="nil"/>
          <w:bottom w:val="nil"/>
          <w:right w:val="nil"/>
          <w:between w:val="nil"/>
        </w:pBdr>
        <w:spacing w:line="240" w:lineRule="auto"/>
        <w:ind w:left="0" w:hanging="2"/>
        <w:jc w:val="both"/>
        <w:rPr>
          <w:color w:val="000000"/>
        </w:rPr>
      </w:pPr>
      <w:r>
        <w:rPr>
          <w:color w:val="000000"/>
        </w:rPr>
        <w:t>Resort 3 sao: Sài Gòn Côn Đảo, Tân Sơn Nhất Côn Đảo, Côn Đảo Resort, Côn Sơn Blue Sea, Maya....hoặc tương đương.</w:t>
      </w:r>
    </w:p>
    <w:p w14:paraId="2AA2A445" w14:textId="77777777" w:rsidR="00FA1A26" w:rsidRDefault="00000000">
      <w:pPr>
        <w:numPr>
          <w:ilvl w:val="0"/>
          <w:numId w:val="11"/>
        </w:numPr>
        <w:pBdr>
          <w:top w:val="nil"/>
          <w:left w:val="nil"/>
          <w:bottom w:val="nil"/>
          <w:right w:val="nil"/>
          <w:between w:val="nil"/>
        </w:pBdr>
        <w:spacing w:line="240" w:lineRule="auto"/>
        <w:ind w:left="0" w:hanging="2"/>
        <w:jc w:val="both"/>
        <w:rPr>
          <w:color w:val="000000"/>
        </w:rPr>
      </w:pPr>
      <w:r>
        <w:rPr>
          <w:color w:val="000000"/>
        </w:rPr>
        <w:t>Khách sạn tiêu chuẩn: Conson Hotel, Hoàng Gia, Nhà Khách Công An.....</w:t>
      </w:r>
    </w:p>
    <w:p w14:paraId="3C84BE9D" w14:textId="77777777" w:rsidR="00FA1A26" w:rsidRDefault="00000000">
      <w:pPr>
        <w:numPr>
          <w:ilvl w:val="0"/>
          <w:numId w:val="2"/>
        </w:numPr>
        <w:pBdr>
          <w:top w:val="nil"/>
          <w:left w:val="nil"/>
          <w:bottom w:val="nil"/>
          <w:right w:val="nil"/>
          <w:between w:val="nil"/>
        </w:pBdr>
        <w:spacing w:line="240" w:lineRule="auto"/>
        <w:ind w:left="1" w:hanging="3"/>
        <w:jc w:val="both"/>
        <w:rPr>
          <w:color w:val="0070C0"/>
          <w:sz w:val="28"/>
          <w:szCs w:val="28"/>
          <w:u w:val="single"/>
        </w:rPr>
      </w:pPr>
      <w:r>
        <w:rPr>
          <w:color w:val="0070C0"/>
          <w:sz w:val="28"/>
          <w:szCs w:val="28"/>
          <w:u w:val="single"/>
        </w:rPr>
        <w:t>Các bữa ăn theo chương trình:</w:t>
      </w:r>
    </w:p>
    <w:p w14:paraId="4B9154D1" w14:textId="77777777" w:rsidR="00FA1A26" w:rsidRDefault="00000000">
      <w:pPr>
        <w:numPr>
          <w:ilvl w:val="0"/>
          <w:numId w:val="8"/>
        </w:num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Ăn sáng 02 bữa </w:t>
      </w:r>
    </w:p>
    <w:p w14:paraId="216FB037" w14:textId="77777777" w:rsidR="00FA1A26" w:rsidRDefault="00000000">
      <w:pPr>
        <w:numPr>
          <w:ilvl w:val="0"/>
          <w:numId w:val="8"/>
        </w:numPr>
        <w:pBdr>
          <w:top w:val="nil"/>
          <w:left w:val="nil"/>
          <w:bottom w:val="nil"/>
          <w:right w:val="nil"/>
          <w:between w:val="nil"/>
        </w:pBdr>
        <w:spacing w:line="240" w:lineRule="auto"/>
        <w:ind w:left="1" w:hanging="3"/>
        <w:jc w:val="both"/>
        <w:rPr>
          <w:color w:val="000000"/>
          <w:sz w:val="28"/>
          <w:szCs w:val="28"/>
        </w:rPr>
      </w:pPr>
      <w:r>
        <w:rPr>
          <w:color w:val="000000"/>
          <w:sz w:val="28"/>
          <w:szCs w:val="28"/>
        </w:rPr>
        <w:t>Ăn chính 04 bữa: 180.000 đ/khách/bữa</w:t>
      </w:r>
    </w:p>
    <w:p w14:paraId="54C80319" w14:textId="77777777" w:rsidR="00FA1A26" w:rsidRDefault="00000000">
      <w:pPr>
        <w:numPr>
          <w:ilvl w:val="0"/>
          <w:numId w:val="2"/>
        </w:numPr>
        <w:pBdr>
          <w:top w:val="nil"/>
          <w:left w:val="nil"/>
          <w:bottom w:val="nil"/>
          <w:right w:val="nil"/>
          <w:between w:val="nil"/>
        </w:pBdr>
        <w:spacing w:line="240" w:lineRule="auto"/>
        <w:ind w:left="1" w:hanging="3"/>
        <w:jc w:val="both"/>
        <w:rPr>
          <w:color w:val="000000"/>
          <w:sz w:val="28"/>
          <w:szCs w:val="28"/>
        </w:rPr>
      </w:pPr>
      <w:r>
        <w:rPr>
          <w:color w:val="0070C0"/>
          <w:sz w:val="28"/>
          <w:szCs w:val="28"/>
          <w:u w:val="single"/>
        </w:rPr>
        <w:t>Hướng dẫn viên địa phương</w:t>
      </w:r>
      <w:r>
        <w:rPr>
          <w:color w:val="000000"/>
          <w:sz w:val="28"/>
          <w:szCs w:val="28"/>
        </w:rPr>
        <w:t>: nhiệt tình, tận tâm, vui tính.</w:t>
      </w:r>
    </w:p>
    <w:p w14:paraId="182BBD1C" w14:textId="77777777" w:rsidR="00FA1A26" w:rsidRDefault="00000000">
      <w:pPr>
        <w:numPr>
          <w:ilvl w:val="0"/>
          <w:numId w:val="2"/>
        </w:numPr>
        <w:pBdr>
          <w:top w:val="nil"/>
          <w:left w:val="nil"/>
          <w:bottom w:val="nil"/>
          <w:right w:val="nil"/>
          <w:between w:val="nil"/>
        </w:pBdr>
        <w:spacing w:line="240" w:lineRule="auto"/>
        <w:ind w:left="1" w:hanging="3"/>
        <w:jc w:val="both"/>
        <w:rPr>
          <w:color w:val="0070C0"/>
          <w:sz w:val="28"/>
          <w:szCs w:val="28"/>
        </w:rPr>
      </w:pPr>
      <w:r>
        <w:rPr>
          <w:color w:val="0070C0"/>
          <w:sz w:val="28"/>
          <w:szCs w:val="28"/>
          <w:u w:val="single"/>
        </w:rPr>
        <w:t>Dịch vụ khác</w:t>
      </w:r>
      <w:r>
        <w:rPr>
          <w:color w:val="0070C0"/>
          <w:sz w:val="28"/>
          <w:szCs w:val="28"/>
        </w:rPr>
        <w:t>:</w:t>
      </w:r>
    </w:p>
    <w:p w14:paraId="6102ABA5" w14:textId="77777777" w:rsidR="00FA1A26" w:rsidRDefault="00000000">
      <w:pPr>
        <w:numPr>
          <w:ilvl w:val="0"/>
          <w:numId w:val="3"/>
        </w:numPr>
        <w:pBdr>
          <w:top w:val="nil"/>
          <w:left w:val="nil"/>
          <w:bottom w:val="nil"/>
          <w:right w:val="nil"/>
          <w:between w:val="nil"/>
        </w:pBdr>
        <w:spacing w:line="240" w:lineRule="auto"/>
        <w:ind w:left="1" w:hanging="3"/>
        <w:jc w:val="both"/>
        <w:rPr>
          <w:color w:val="000000"/>
          <w:sz w:val="28"/>
          <w:szCs w:val="28"/>
        </w:rPr>
      </w:pPr>
      <w:r>
        <w:rPr>
          <w:color w:val="000000"/>
          <w:sz w:val="28"/>
          <w:szCs w:val="28"/>
        </w:rPr>
        <w:t>Bao gồm vé tham quan cho tất cả các điểm du lịch theo chương trình.</w:t>
      </w:r>
    </w:p>
    <w:p w14:paraId="3E7FB5EE" w14:textId="77777777" w:rsidR="00FA1A26" w:rsidRDefault="00000000">
      <w:pPr>
        <w:numPr>
          <w:ilvl w:val="0"/>
          <w:numId w:val="3"/>
        </w:num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Bảo hiểm du lịch trọn tour, mức bồi thường tối đa 10.000.000đ/trường hợp. </w:t>
      </w:r>
    </w:p>
    <w:p w14:paraId="44732EE5" w14:textId="77777777" w:rsidR="00FA1A26" w:rsidRDefault="00000000">
      <w:pPr>
        <w:numPr>
          <w:ilvl w:val="0"/>
          <w:numId w:val="3"/>
        </w:numPr>
        <w:pBdr>
          <w:top w:val="nil"/>
          <w:left w:val="nil"/>
          <w:bottom w:val="nil"/>
          <w:right w:val="nil"/>
          <w:between w:val="nil"/>
        </w:pBdr>
        <w:spacing w:line="240" w:lineRule="auto"/>
        <w:ind w:left="1" w:hanging="3"/>
        <w:jc w:val="both"/>
        <w:rPr>
          <w:color w:val="000000"/>
          <w:sz w:val="28"/>
          <w:szCs w:val="28"/>
        </w:rPr>
      </w:pPr>
      <w:r>
        <w:rPr>
          <w:color w:val="000000"/>
          <w:sz w:val="28"/>
          <w:szCs w:val="28"/>
        </w:rPr>
        <w:t>Khăn lạnh, nước suối mỗi ngày (01 lượt/khách/ngày)</w:t>
      </w:r>
    </w:p>
    <w:p w14:paraId="11DAF351" w14:textId="77777777" w:rsidR="00FA1A26" w:rsidRDefault="00000000">
      <w:pPr>
        <w:numPr>
          <w:ilvl w:val="0"/>
          <w:numId w:val="3"/>
        </w:numPr>
        <w:pBdr>
          <w:top w:val="nil"/>
          <w:left w:val="nil"/>
          <w:bottom w:val="nil"/>
          <w:right w:val="nil"/>
          <w:between w:val="nil"/>
        </w:pBdr>
        <w:spacing w:line="240" w:lineRule="auto"/>
        <w:ind w:left="1" w:hanging="3"/>
        <w:jc w:val="both"/>
        <w:rPr>
          <w:color w:val="000000"/>
          <w:sz w:val="28"/>
          <w:szCs w:val="28"/>
        </w:rPr>
      </w:pPr>
      <w:r>
        <w:rPr>
          <w:color w:val="000000"/>
          <w:sz w:val="28"/>
          <w:szCs w:val="28"/>
        </w:rPr>
        <w:t>Phí phục vụ.</w:t>
      </w:r>
    </w:p>
    <w:p w14:paraId="17B52206" w14:textId="77777777" w:rsidR="00FA1A26" w:rsidRDefault="00000000">
      <w:pPr>
        <w:numPr>
          <w:ilvl w:val="0"/>
          <w:numId w:val="3"/>
        </w:numPr>
        <w:pBdr>
          <w:top w:val="nil"/>
          <w:left w:val="nil"/>
          <w:bottom w:val="nil"/>
          <w:right w:val="nil"/>
          <w:between w:val="nil"/>
        </w:pBdr>
        <w:spacing w:line="240" w:lineRule="auto"/>
        <w:ind w:left="1" w:hanging="3"/>
        <w:jc w:val="both"/>
        <w:rPr>
          <w:color w:val="000000"/>
          <w:sz w:val="28"/>
          <w:szCs w:val="28"/>
        </w:rPr>
      </w:pPr>
      <w:r>
        <w:rPr>
          <w:color w:val="000000"/>
          <w:sz w:val="28"/>
          <w:szCs w:val="28"/>
        </w:rPr>
        <w:t>V.A.T</w:t>
      </w:r>
    </w:p>
    <w:p w14:paraId="1AE7117B" w14:textId="77777777" w:rsidR="00FA1A26" w:rsidRDefault="00000000">
      <w:pPr>
        <w:pBdr>
          <w:top w:val="nil"/>
          <w:left w:val="nil"/>
          <w:bottom w:val="nil"/>
          <w:right w:val="nil"/>
          <w:between w:val="nil"/>
        </w:pBdr>
        <w:spacing w:line="240" w:lineRule="auto"/>
        <w:ind w:left="1" w:hanging="3"/>
        <w:jc w:val="both"/>
        <w:rPr>
          <w:color w:val="008000"/>
          <w:sz w:val="28"/>
          <w:szCs w:val="28"/>
        </w:rPr>
      </w:pPr>
      <w:r>
        <w:rPr>
          <w:noProof/>
          <w:color w:val="333399"/>
          <w:sz w:val="28"/>
          <w:szCs w:val="28"/>
        </w:rPr>
        <w:lastRenderedPageBreak/>
        <w:drawing>
          <wp:inline distT="0" distB="0" distL="114300" distR="114300" wp14:anchorId="27876788" wp14:editId="109B83DB">
            <wp:extent cx="228600" cy="228600"/>
            <wp:effectExtent l="0" t="0" r="0" b="0"/>
            <wp:docPr id="1039" name="image5.jpg" descr="logo k chu [320x200]"/>
            <wp:cNvGraphicFramePr/>
            <a:graphic xmlns:a="http://schemas.openxmlformats.org/drawingml/2006/main">
              <a:graphicData uri="http://schemas.openxmlformats.org/drawingml/2006/picture">
                <pic:pic xmlns:pic="http://schemas.openxmlformats.org/drawingml/2006/picture">
                  <pic:nvPicPr>
                    <pic:cNvPr id="0" name="image5.jpg" descr="logo k chu [320x200]"/>
                    <pic:cNvPicPr preferRelativeResize="0"/>
                  </pic:nvPicPr>
                  <pic:blipFill>
                    <a:blip r:embed="rId18"/>
                    <a:srcRect/>
                    <a:stretch>
                      <a:fillRect/>
                    </a:stretch>
                  </pic:blipFill>
                  <pic:spPr>
                    <a:xfrm>
                      <a:off x="0" y="0"/>
                      <a:ext cx="228600" cy="228600"/>
                    </a:xfrm>
                    <a:prstGeom prst="rect">
                      <a:avLst/>
                    </a:prstGeom>
                    <a:ln/>
                  </pic:spPr>
                </pic:pic>
              </a:graphicData>
            </a:graphic>
          </wp:inline>
        </w:drawing>
      </w:r>
      <w:r>
        <w:rPr>
          <w:color w:val="333399"/>
          <w:sz w:val="28"/>
          <w:szCs w:val="28"/>
        </w:rPr>
        <w:t xml:space="preserve"> </w:t>
      </w:r>
      <w:r>
        <w:rPr>
          <w:b/>
          <w:color w:val="FF0000"/>
          <w:sz w:val="28"/>
          <w:szCs w:val="28"/>
          <w:u w:val="single"/>
        </w:rPr>
        <w:t>DỊCH VỤ KHÔNG BAO GỒM</w:t>
      </w:r>
      <w:r>
        <w:rPr>
          <w:b/>
          <w:color w:val="FF0000"/>
          <w:sz w:val="28"/>
          <w:szCs w:val="28"/>
        </w:rPr>
        <w:t>:</w:t>
      </w:r>
    </w:p>
    <w:p w14:paraId="2D96523C"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Ăn uống, tham quan ngoài chương trình, điện thoại, giặt ủi và các chi phí tắm biển, giải trí cá nhân.</w:t>
      </w:r>
    </w:p>
    <w:p w14:paraId="7ADD8443"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Tips dành cho hướng dẫn, tài xế và nhân viên phục vụ nhà hàng, khách sạn. </w:t>
      </w:r>
    </w:p>
    <w:p w14:paraId="1F27EE96"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Chi phí phòng đơn.</w:t>
      </w:r>
    </w:p>
    <w:p w14:paraId="59F8A7DD"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Vé máy bay khứ hồi SGN/VCA – VCS – SGN/VCA</w:t>
      </w:r>
    </w:p>
    <w:p w14:paraId="334CAC0B"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Bữa ăn trưa ngày về nếu giờ bay đăng kí được sau 12h00.</w:t>
      </w:r>
    </w:p>
    <w:p w14:paraId="1F70E4E9" w14:textId="77777777" w:rsidR="00FA1A26" w:rsidRDefault="00000000">
      <w:pPr>
        <w:numPr>
          <w:ilvl w:val="0"/>
          <w:numId w:val="5"/>
        </w:numPr>
        <w:pBdr>
          <w:top w:val="nil"/>
          <w:left w:val="nil"/>
          <w:bottom w:val="nil"/>
          <w:right w:val="nil"/>
          <w:between w:val="nil"/>
        </w:pBdr>
        <w:spacing w:line="240" w:lineRule="auto"/>
        <w:ind w:left="1" w:hanging="3"/>
        <w:jc w:val="both"/>
        <w:rPr>
          <w:color w:val="000000"/>
          <w:sz w:val="28"/>
          <w:szCs w:val="28"/>
        </w:rPr>
      </w:pPr>
      <w:r>
        <w:rPr>
          <w:color w:val="000000"/>
          <w:sz w:val="28"/>
          <w:szCs w:val="28"/>
        </w:rPr>
        <w:t>Bữa ăn sáng ngày đến nếu giờ bay đăng kí được sớm hơn 08h00.</w:t>
      </w:r>
    </w:p>
    <w:p w14:paraId="490A79FD" w14:textId="77777777" w:rsidR="00FA1A26" w:rsidRDefault="00000000">
      <w:pPr>
        <w:spacing w:before="120"/>
        <w:ind w:left="1" w:hanging="3"/>
        <w:jc w:val="both"/>
        <w:rPr>
          <w:b/>
          <w:color w:val="FF0000"/>
          <w:sz w:val="28"/>
          <w:szCs w:val="28"/>
        </w:rPr>
      </w:pPr>
      <w:r>
        <w:rPr>
          <w:noProof/>
          <w:color w:val="333399"/>
          <w:sz w:val="28"/>
          <w:szCs w:val="28"/>
        </w:rPr>
        <w:drawing>
          <wp:inline distT="0" distB="0" distL="114300" distR="114300" wp14:anchorId="391E2BEB" wp14:editId="5587BB86">
            <wp:extent cx="228600" cy="228600"/>
            <wp:effectExtent l="0" t="0" r="0" b="0"/>
            <wp:docPr id="1038" name="image5.jpg" descr="logo k chu [320x200]"/>
            <wp:cNvGraphicFramePr/>
            <a:graphic xmlns:a="http://schemas.openxmlformats.org/drawingml/2006/main">
              <a:graphicData uri="http://schemas.openxmlformats.org/drawingml/2006/picture">
                <pic:pic xmlns:pic="http://schemas.openxmlformats.org/drawingml/2006/picture">
                  <pic:nvPicPr>
                    <pic:cNvPr id="0" name="image5.jpg" descr="logo k chu [320x200]"/>
                    <pic:cNvPicPr preferRelativeResize="0"/>
                  </pic:nvPicPr>
                  <pic:blipFill>
                    <a:blip r:embed="rId18"/>
                    <a:srcRect/>
                    <a:stretch>
                      <a:fillRect/>
                    </a:stretch>
                  </pic:blipFill>
                  <pic:spPr>
                    <a:xfrm>
                      <a:off x="0" y="0"/>
                      <a:ext cx="228600" cy="228600"/>
                    </a:xfrm>
                    <a:prstGeom prst="rect">
                      <a:avLst/>
                    </a:prstGeom>
                    <a:ln/>
                  </pic:spPr>
                </pic:pic>
              </a:graphicData>
            </a:graphic>
          </wp:inline>
        </w:drawing>
      </w:r>
      <w:r>
        <w:rPr>
          <w:color w:val="333399"/>
          <w:sz w:val="28"/>
          <w:szCs w:val="28"/>
        </w:rPr>
        <w:t xml:space="preserve"> </w:t>
      </w:r>
      <w:r>
        <w:rPr>
          <w:b/>
          <w:color w:val="FF0000"/>
          <w:sz w:val="28"/>
          <w:szCs w:val="28"/>
          <w:u w:val="single"/>
        </w:rPr>
        <w:t>GIÁ TOUR CHO TRẺ EM</w:t>
      </w:r>
      <w:r>
        <w:rPr>
          <w:b/>
          <w:color w:val="FF0000"/>
          <w:sz w:val="28"/>
          <w:szCs w:val="28"/>
        </w:rPr>
        <w:t>:</w:t>
      </w:r>
    </w:p>
    <w:p w14:paraId="31F6B35B" w14:textId="77777777" w:rsidR="00FA1A26" w:rsidRDefault="00000000">
      <w:pPr>
        <w:numPr>
          <w:ilvl w:val="0"/>
          <w:numId w:val="6"/>
        </w:numPr>
        <w:ind w:left="1" w:hanging="3"/>
        <w:jc w:val="both"/>
        <w:rPr>
          <w:sz w:val="28"/>
          <w:szCs w:val="28"/>
        </w:rPr>
      </w:pPr>
      <w:r>
        <w:rPr>
          <w:sz w:val="28"/>
          <w:szCs w:val="28"/>
        </w:rPr>
        <w:t>Trẻ em dưới 06 tuổi : miễn giá tour (cha mẹ tự lo cho bé).</w:t>
      </w:r>
    </w:p>
    <w:p w14:paraId="604B78BB" w14:textId="77777777" w:rsidR="00FA1A26" w:rsidRDefault="00000000">
      <w:pPr>
        <w:numPr>
          <w:ilvl w:val="0"/>
          <w:numId w:val="6"/>
        </w:numPr>
        <w:ind w:left="1" w:hanging="3"/>
        <w:jc w:val="both"/>
        <w:rPr>
          <w:sz w:val="28"/>
          <w:szCs w:val="28"/>
        </w:rPr>
      </w:pPr>
      <w:r>
        <w:rPr>
          <w:sz w:val="28"/>
          <w:szCs w:val="28"/>
        </w:rPr>
        <w:t>Trẻ em từ 06 – 11 tuổi: 70% giá tour, bao gồm các dịch vụ ăn uống, ghế ngồi trên xe nhưng bé ngủ chung với cha mẹ, không có giường riêng.</w:t>
      </w:r>
    </w:p>
    <w:p w14:paraId="4A63937F" w14:textId="77777777" w:rsidR="00FA1A26" w:rsidRDefault="00000000">
      <w:pPr>
        <w:numPr>
          <w:ilvl w:val="0"/>
          <w:numId w:val="6"/>
        </w:numPr>
        <w:ind w:left="1" w:hanging="3"/>
        <w:jc w:val="both"/>
        <w:rPr>
          <w:sz w:val="28"/>
          <w:szCs w:val="28"/>
        </w:rPr>
      </w:pPr>
      <w:r>
        <w:rPr>
          <w:sz w:val="28"/>
          <w:szCs w:val="28"/>
        </w:rPr>
        <w:t>Trẻ em từ 12 tuổi trở lên: 100% giá tour như người lớn.</w:t>
      </w:r>
    </w:p>
    <w:p w14:paraId="691E48C0" w14:textId="77777777" w:rsidR="00FA1A26" w:rsidRDefault="00000000">
      <w:pPr>
        <w:numPr>
          <w:ilvl w:val="0"/>
          <w:numId w:val="6"/>
        </w:numPr>
        <w:ind w:left="1" w:hanging="3"/>
        <w:jc w:val="both"/>
        <w:rPr>
          <w:sz w:val="28"/>
          <w:szCs w:val="28"/>
        </w:rPr>
      </w:pPr>
      <w:r>
        <w:rPr>
          <w:sz w:val="28"/>
          <w:szCs w:val="28"/>
        </w:rPr>
        <w:t>Khách đi tour kèm theo 02 trẻ em dưới 06 tuổi trở lên: quý khách mua thêm 1 vé 50% giá tour để có tiêu chuẩn ăn uống, ghế ngồi trên xe, tham quan cho bé.</w:t>
      </w:r>
    </w:p>
    <w:p w14:paraId="49D9D0E1" w14:textId="77777777" w:rsidR="00FA1A26" w:rsidRDefault="00000000">
      <w:pPr>
        <w:spacing w:before="120"/>
        <w:ind w:left="1" w:hanging="3"/>
        <w:jc w:val="both"/>
        <w:rPr>
          <w:b/>
          <w:color w:val="FF0000"/>
          <w:sz w:val="28"/>
          <w:szCs w:val="28"/>
        </w:rPr>
      </w:pPr>
      <w:r>
        <w:rPr>
          <w:noProof/>
          <w:color w:val="333399"/>
          <w:sz w:val="28"/>
          <w:szCs w:val="28"/>
        </w:rPr>
        <w:drawing>
          <wp:inline distT="0" distB="0" distL="114300" distR="114300" wp14:anchorId="5331E5C3" wp14:editId="3C483AC3">
            <wp:extent cx="228600" cy="228600"/>
            <wp:effectExtent l="0" t="0" r="0" b="0"/>
            <wp:docPr id="1040" name="image5.jpg" descr="logo k chu [320x200]"/>
            <wp:cNvGraphicFramePr/>
            <a:graphic xmlns:a="http://schemas.openxmlformats.org/drawingml/2006/main">
              <a:graphicData uri="http://schemas.openxmlformats.org/drawingml/2006/picture">
                <pic:pic xmlns:pic="http://schemas.openxmlformats.org/drawingml/2006/picture">
                  <pic:nvPicPr>
                    <pic:cNvPr id="0" name="image5.jpg" descr="logo k chu [320x200]"/>
                    <pic:cNvPicPr preferRelativeResize="0"/>
                  </pic:nvPicPr>
                  <pic:blipFill>
                    <a:blip r:embed="rId18"/>
                    <a:srcRect/>
                    <a:stretch>
                      <a:fillRect/>
                    </a:stretch>
                  </pic:blipFill>
                  <pic:spPr>
                    <a:xfrm>
                      <a:off x="0" y="0"/>
                      <a:ext cx="228600" cy="228600"/>
                    </a:xfrm>
                    <a:prstGeom prst="rect">
                      <a:avLst/>
                    </a:prstGeom>
                    <a:ln/>
                  </pic:spPr>
                </pic:pic>
              </a:graphicData>
            </a:graphic>
          </wp:inline>
        </w:drawing>
      </w:r>
      <w:r>
        <w:rPr>
          <w:color w:val="333399"/>
          <w:sz w:val="28"/>
          <w:szCs w:val="28"/>
        </w:rPr>
        <w:t xml:space="preserve"> </w:t>
      </w:r>
      <w:r>
        <w:rPr>
          <w:b/>
          <w:color w:val="FF0000"/>
          <w:sz w:val="28"/>
          <w:szCs w:val="28"/>
          <w:u w:val="single"/>
        </w:rPr>
        <w:t>LƯU Ý KHI ĐI MÁY BAY VÀ THAM GIA TOURS</w:t>
      </w:r>
      <w:r>
        <w:rPr>
          <w:b/>
          <w:color w:val="FF0000"/>
          <w:sz w:val="28"/>
          <w:szCs w:val="28"/>
        </w:rPr>
        <w:t>:</w:t>
      </w:r>
    </w:p>
    <w:p w14:paraId="442F2D7E" w14:textId="77777777" w:rsidR="00FA1A26" w:rsidRDefault="00000000">
      <w:pPr>
        <w:numPr>
          <w:ilvl w:val="0"/>
          <w:numId w:val="7"/>
        </w:numPr>
        <w:ind w:left="1" w:hanging="3"/>
        <w:jc w:val="both"/>
        <w:rPr>
          <w:sz w:val="28"/>
          <w:szCs w:val="28"/>
        </w:rPr>
      </w:pPr>
      <w:r>
        <w:rPr>
          <w:sz w:val="28"/>
          <w:szCs w:val="28"/>
        </w:rPr>
        <w:t xml:space="preserve">Khi tham gia chương trình tour, quý khách vui lòng mang theo giấy tờ tùy thân (bản chính đối với khách Việt Nam là </w:t>
      </w:r>
      <w:r>
        <w:rPr>
          <w:b/>
          <w:sz w:val="28"/>
          <w:szCs w:val="28"/>
          <w:u w:val="single"/>
        </w:rPr>
        <w:t>CMND (rõ ảnh, còn hạn dưới 15 năm) hoặc Giấy phép lái xe (rõ ảnh, còn hạn sử dụng) hoặc Passport (còn hạn trên 1 tháng) hoặc các loại giấy tờ khác theo quy định của hàng không Việt Nam</w:t>
      </w:r>
      <w:r>
        <w:rPr>
          <w:sz w:val="28"/>
          <w:szCs w:val="28"/>
        </w:rPr>
        <w:t xml:space="preserve">. </w:t>
      </w:r>
    </w:p>
    <w:p w14:paraId="60F107DF" w14:textId="77777777" w:rsidR="00FA1A26" w:rsidRDefault="00000000">
      <w:pPr>
        <w:numPr>
          <w:ilvl w:val="0"/>
          <w:numId w:val="7"/>
        </w:numPr>
        <w:ind w:left="1" w:hanging="3"/>
        <w:jc w:val="both"/>
        <w:rPr>
          <w:sz w:val="28"/>
          <w:szCs w:val="28"/>
        </w:rPr>
      </w:pPr>
      <w:r>
        <w:rPr>
          <w:sz w:val="28"/>
          <w:szCs w:val="28"/>
        </w:rPr>
        <w:t>Đối với khách Kiều bào &amp; ngoại quốc nhập cảnh bằng visa rời, vui lòng mang theo visa, tờ khai hải quan khi đi du lịch và passport.</w:t>
      </w:r>
    </w:p>
    <w:p w14:paraId="19C7F2B2" w14:textId="77777777" w:rsidR="00FA1A26" w:rsidRDefault="00000000">
      <w:pPr>
        <w:numPr>
          <w:ilvl w:val="0"/>
          <w:numId w:val="7"/>
        </w:numPr>
        <w:ind w:left="1" w:hanging="3"/>
        <w:jc w:val="both"/>
        <w:rPr>
          <w:sz w:val="28"/>
          <w:szCs w:val="28"/>
        </w:rPr>
      </w:pPr>
      <w:r>
        <w:rPr>
          <w:sz w:val="28"/>
          <w:szCs w:val="28"/>
        </w:rPr>
        <w:t>Phải cung cấp tên chính xác theo CMND, passport, khai sinh (đ/v trẻ em dưới 14 tuổi). Cung cấp ngày tháng năm sinh của trẻ em dưới 12 tuổi.</w:t>
      </w:r>
    </w:p>
    <w:p w14:paraId="26B653BC" w14:textId="77777777" w:rsidR="00FA1A26" w:rsidRDefault="00000000">
      <w:pPr>
        <w:numPr>
          <w:ilvl w:val="0"/>
          <w:numId w:val="7"/>
        </w:numPr>
        <w:ind w:left="1" w:hanging="3"/>
        <w:jc w:val="both"/>
        <w:rPr>
          <w:sz w:val="28"/>
          <w:szCs w:val="28"/>
        </w:rPr>
      </w:pPr>
      <w:r>
        <w:rPr>
          <w:sz w:val="28"/>
          <w:szCs w:val="28"/>
        </w:rPr>
        <w:t xml:space="preserve">Từ 14 tuổi trở lên phải đi máy bay bằng CMND. </w:t>
      </w:r>
    </w:p>
    <w:p w14:paraId="3BB70832" w14:textId="77777777" w:rsidR="00FA1A26" w:rsidRDefault="00000000">
      <w:pPr>
        <w:numPr>
          <w:ilvl w:val="0"/>
          <w:numId w:val="7"/>
        </w:numPr>
        <w:ind w:left="1" w:hanging="3"/>
        <w:jc w:val="both"/>
        <w:rPr>
          <w:sz w:val="28"/>
          <w:szCs w:val="28"/>
        </w:rPr>
      </w:pPr>
      <w:r>
        <w:rPr>
          <w:b/>
          <w:sz w:val="28"/>
          <w:szCs w:val="28"/>
          <w:u w:val="single"/>
        </w:rPr>
        <w:t>Trẻ em dưới 14 tuổi</w:t>
      </w:r>
      <w:r>
        <w:rPr>
          <w:sz w:val="28"/>
          <w:szCs w:val="28"/>
        </w:rPr>
        <w:t xml:space="preserve"> khi đi du lịch, vui lòng mang theo </w:t>
      </w:r>
      <w:r>
        <w:rPr>
          <w:b/>
          <w:sz w:val="28"/>
          <w:szCs w:val="28"/>
          <w:u w:val="single"/>
        </w:rPr>
        <w:t>Giấy Khai Sinh</w:t>
      </w:r>
      <w:r>
        <w:rPr>
          <w:sz w:val="28"/>
          <w:szCs w:val="28"/>
        </w:rPr>
        <w:t xml:space="preserve"> </w:t>
      </w:r>
      <w:r>
        <w:rPr>
          <w:b/>
          <w:sz w:val="28"/>
          <w:szCs w:val="28"/>
        </w:rPr>
        <w:t>(bản chính hoặc sao y có thị thực)</w:t>
      </w:r>
      <w:r>
        <w:rPr>
          <w:sz w:val="28"/>
          <w:szCs w:val="28"/>
        </w:rPr>
        <w:t xml:space="preserve"> để làm thủ tục hàng không và các thủ tục hành chính khác. Nếu không có cha hoặc mẹ đi cùng phải có </w:t>
      </w:r>
      <w:r>
        <w:rPr>
          <w:b/>
          <w:sz w:val="28"/>
          <w:szCs w:val="28"/>
          <w:u w:val="single"/>
        </w:rPr>
        <w:t>giấy ủy quyền</w:t>
      </w:r>
      <w:r>
        <w:rPr>
          <w:sz w:val="28"/>
          <w:szCs w:val="28"/>
        </w:rPr>
        <w:t xml:space="preserve"> của cha mẹ và có xác nhận của Chính quyền địa phương (phường, xã).</w:t>
      </w:r>
    </w:p>
    <w:p w14:paraId="77C24924" w14:textId="77777777" w:rsidR="00FA1A26" w:rsidRDefault="00000000">
      <w:pPr>
        <w:numPr>
          <w:ilvl w:val="0"/>
          <w:numId w:val="7"/>
        </w:numPr>
        <w:ind w:left="1" w:hanging="3"/>
        <w:jc w:val="both"/>
        <w:rPr>
          <w:sz w:val="28"/>
          <w:szCs w:val="28"/>
        </w:rPr>
      </w:pPr>
      <w:r>
        <w:rPr>
          <w:sz w:val="28"/>
          <w:szCs w:val="28"/>
        </w:rPr>
        <w:t xml:space="preserve">Vé máy bay được xuất ngay khi Quý khách đóng tiền. </w:t>
      </w:r>
      <w:r>
        <w:rPr>
          <w:sz w:val="28"/>
          <w:szCs w:val="28"/>
          <w:u w:val="single"/>
        </w:rPr>
        <w:t>Quý khách phải chịu mọi chi phí phát sinh và trách nhiệm nếu Quý khách có yêu cầu thay đổi hành trình, ngày giờ bay, sai sót thông tin theo quy định của các hãng hàng không</w:t>
      </w:r>
      <w:r>
        <w:rPr>
          <w:sz w:val="28"/>
          <w:szCs w:val="28"/>
        </w:rPr>
        <w:t xml:space="preserve">. Quý khách có mặt tại sân bay trước giờ khởi hành </w:t>
      </w:r>
      <w:r>
        <w:rPr>
          <w:b/>
          <w:sz w:val="28"/>
          <w:szCs w:val="28"/>
          <w:u w:val="single"/>
        </w:rPr>
        <w:t>90 phút</w:t>
      </w:r>
      <w:r>
        <w:rPr>
          <w:sz w:val="28"/>
          <w:szCs w:val="28"/>
        </w:rPr>
        <w:t xml:space="preserve"> và nên mang theo hành lý gọn nhẹ, không quá cồng kềnh.</w:t>
      </w:r>
    </w:p>
    <w:p w14:paraId="737CE841" w14:textId="77777777" w:rsidR="00FA1A26" w:rsidRDefault="00000000">
      <w:pPr>
        <w:numPr>
          <w:ilvl w:val="0"/>
          <w:numId w:val="7"/>
        </w:numPr>
        <w:ind w:left="1" w:hanging="3"/>
        <w:jc w:val="both"/>
        <w:rPr>
          <w:sz w:val="28"/>
          <w:szCs w:val="28"/>
        </w:rPr>
      </w:pPr>
      <w:r>
        <w:rPr>
          <w:sz w:val="28"/>
          <w:szCs w:val="28"/>
        </w:rPr>
        <w:t>Công ty du lịch sẽ không chịu trách nhiệm nếu hãng vận chuyển và an ninh hàng không từ chối vận chuyển nếu có sai sót những thông tin trên.</w:t>
      </w:r>
    </w:p>
    <w:p w14:paraId="19E70153" w14:textId="77777777" w:rsidR="00FA1A26" w:rsidRDefault="00000000" w:rsidP="00B47ABC">
      <w:pPr>
        <w:ind w:leftChars="0" w:left="1" w:firstLineChars="0" w:firstLine="0"/>
        <w:jc w:val="both"/>
        <w:rPr>
          <w:color w:val="333399"/>
          <w:sz w:val="32"/>
          <w:szCs w:val="32"/>
          <w:highlight w:val="cyan"/>
        </w:rPr>
      </w:pPr>
      <w:r>
        <w:rPr>
          <w:sz w:val="28"/>
          <w:szCs w:val="28"/>
        </w:rPr>
        <w:t>Một số thứ tự và chi tiết trong chương trình có thể thay đổi để phù hợp với tình hình khách quan (thời tiết, giao thông …)</w:t>
      </w:r>
    </w:p>
    <w:sectPr w:rsidR="00FA1A26">
      <w:type w:val="continuous"/>
      <w:pgSz w:w="12247" w:h="15819"/>
      <w:pgMar w:top="576" w:right="1008" w:bottom="576"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9F0D" w14:textId="77777777" w:rsidR="00B74C8A" w:rsidRDefault="00B74C8A" w:rsidP="00B47ABC">
      <w:pPr>
        <w:spacing w:line="240" w:lineRule="auto"/>
        <w:ind w:left="0" w:hanging="2"/>
      </w:pPr>
      <w:r>
        <w:separator/>
      </w:r>
    </w:p>
  </w:endnote>
  <w:endnote w:type="continuationSeparator" w:id="0">
    <w:p w14:paraId="4EE257D6" w14:textId="77777777" w:rsidR="00B74C8A" w:rsidRDefault="00B74C8A" w:rsidP="00B47AB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V Boli"/>
    <w:charset w:val="00"/>
    <w:family w:val="auto"/>
    <w:pitch w:val="default"/>
    <w:embedRegular r:id="rId1" w:fontKey="{401500BA-F2E6-4489-A48A-4F6EC6F800C6}"/>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embedRegular r:id="rId2" w:fontKey="{D7C467AF-F32B-40AD-8A18-6E9693E151D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3" w:fontKey="{9F8CCF34-48B2-4F3F-A23F-4DC86A73E9F7}"/>
    <w:embedItalic r:id="rId4" w:fontKey="{84A3D9CE-FABA-400A-8B9D-1E40ED444C9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9731" w14:textId="77777777" w:rsidR="00B47ABC" w:rsidRDefault="00B47AB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809" w14:textId="77777777" w:rsidR="00B47ABC" w:rsidRDefault="00B47AB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4F5E" w14:textId="77777777" w:rsidR="00B47ABC" w:rsidRDefault="00B47AB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DA87" w14:textId="77777777" w:rsidR="00B74C8A" w:rsidRDefault="00B74C8A" w:rsidP="00B47ABC">
      <w:pPr>
        <w:spacing w:line="240" w:lineRule="auto"/>
        <w:ind w:left="0" w:hanging="2"/>
      </w:pPr>
      <w:r>
        <w:separator/>
      </w:r>
    </w:p>
  </w:footnote>
  <w:footnote w:type="continuationSeparator" w:id="0">
    <w:p w14:paraId="638D2B64" w14:textId="77777777" w:rsidR="00B74C8A" w:rsidRDefault="00B74C8A" w:rsidP="00B47AB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9518" w14:textId="77777777" w:rsidR="00B47ABC" w:rsidRDefault="00B47AB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329499"/>
      <w:docPartObj>
        <w:docPartGallery w:val="Watermarks"/>
        <w:docPartUnique/>
      </w:docPartObj>
    </w:sdtPr>
    <w:sdtContent>
      <w:p w14:paraId="6F340300" w14:textId="32292A52" w:rsidR="00B47ABC" w:rsidRDefault="00B47ABC">
        <w:pPr>
          <w:pStyle w:val="Header"/>
          <w:ind w:left="0" w:hanging="2"/>
        </w:pPr>
        <w:r>
          <w:pict w14:anchorId="78BC8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4189" o:spid="_x0000_s1025" type="#_x0000_t136" style="position:absolute;margin-left:0;margin-top:0;width:610.3pt;height:110.95pt;rotation:315;z-index:-251657216;mso-position-horizontal:center;mso-position-horizontal-relative:margin;mso-position-vertical:center;mso-position-vertical-relative:margin" o:allowincell="f" fillcolor="#b2a1c7 [1943]" stroked="f">
              <v:fill opacity=".5"/>
              <v:textpath style="font-family:&quot;Times New Roman&quot;;font-size:1pt" string="Saigontour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C956" w14:textId="77777777" w:rsidR="00B47ABC" w:rsidRDefault="00B47AB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D20"/>
    <w:multiLevelType w:val="multilevel"/>
    <w:tmpl w:val="D4541228"/>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bullet"/>
      <w:lvlText w:val="o"/>
      <w:lvlJc w:val="left"/>
      <w:pPr>
        <w:ind w:left="1860" w:hanging="360"/>
      </w:pPr>
      <w:rPr>
        <w:rFonts w:ascii="Courier New" w:eastAsia="Courier New" w:hAnsi="Courier New" w:cs="Courier New"/>
        <w:vertAlign w:val="baseline"/>
      </w:rPr>
    </w:lvl>
    <w:lvl w:ilvl="2">
      <w:start w:val="1"/>
      <w:numFmt w:val="bullet"/>
      <w:lvlText w:val="▪"/>
      <w:lvlJc w:val="left"/>
      <w:pPr>
        <w:ind w:left="2580" w:hanging="360"/>
      </w:pPr>
      <w:rPr>
        <w:rFonts w:ascii="Noto Sans Symbols" w:eastAsia="Noto Sans Symbols" w:hAnsi="Noto Sans Symbols" w:cs="Noto Sans Symbols"/>
        <w:vertAlign w:val="baseline"/>
      </w:rPr>
    </w:lvl>
    <w:lvl w:ilvl="3">
      <w:start w:val="1"/>
      <w:numFmt w:val="bullet"/>
      <w:lvlText w:val="●"/>
      <w:lvlJc w:val="left"/>
      <w:pPr>
        <w:ind w:left="3300" w:hanging="360"/>
      </w:pPr>
      <w:rPr>
        <w:rFonts w:ascii="Noto Sans Symbols" w:eastAsia="Noto Sans Symbols" w:hAnsi="Noto Sans Symbols" w:cs="Noto Sans Symbols"/>
        <w:vertAlign w:val="baseline"/>
      </w:rPr>
    </w:lvl>
    <w:lvl w:ilvl="4">
      <w:start w:val="1"/>
      <w:numFmt w:val="bullet"/>
      <w:lvlText w:val="o"/>
      <w:lvlJc w:val="left"/>
      <w:pPr>
        <w:ind w:left="4020" w:hanging="360"/>
      </w:pPr>
      <w:rPr>
        <w:rFonts w:ascii="Courier New" w:eastAsia="Courier New" w:hAnsi="Courier New" w:cs="Courier New"/>
        <w:vertAlign w:val="baseline"/>
      </w:rPr>
    </w:lvl>
    <w:lvl w:ilvl="5">
      <w:start w:val="1"/>
      <w:numFmt w:val="bullet"/>
      <w:lvlText w:val="▪"/>
      <w:lvlJc w:val="left"/>
      <w:pPr>
        <w:ind w:left="4740" w:hanging="360"/>
      </w:pPr>
      <w:rPr>
        <w:rFonts w:ascii="Noto Sans Symbols" w:eastAsia="Noto Sans Symbols" w:hAnsi="Noto Sans Symbols" w:cs="Noto Sans Symbols"/>
        <w:vertAlign w:val="baseline"/>
      </w:rPr>
    </w:lvl>
    <w:lvl w:ilvl="6">
      <w:start w:val="1"/>
      <w:numFmt w:val="bullet"/>
      <w:lvlText w:val="●"/>
      <w:lvlJc w:val="left"/>
      <w:pPr>
        <w:ind w:left="5460" w:hanging="360"/>
      </w:pPr>
      <w:rPr>
        <w:rFonts w:ascii="Noto Sans Symbols" w:eastAsia="Noto Sans Symbols" w:hAnsi="Noto Sans Symbols" w:cs="Noto Sans Symbols"/>
        <w:vertAlign w:val="baseline"/>
      </w:rPr>
    </w:lvl>
    <w:lvl w:ilvl="7">
      <w:start w:val="1"/>
      <w:numFmt w:val="bullet"/>
      <w:lvlText w:val="o"/>
      <w:lvlJc w:val="left"/>
      <w:pPr>
        <w:ind w:left="6180" w:hanging="360"/>
      </w:pPr>
      <w:rPr>
        <w:rFonts w:ascii="Courier New" w:eastAsia="Courier New" w:hAnsi="Courier New" w:cs="Courier New"/>
        <w:vertAlign w:val="baseline"/>
      </w:rPr>
    </w:lvl>
    <w:lvl w:ilvl="8">
      <w:start w:val="1"/>
      <w:numFmt w:val="bullet"/>
      <w:lvlText w:val="▪"/>
      <w:lvlJc w:val="left"/>
      <w:pPr>
        <w:ind w:left="6900" w:hanging="360"/>
      </w:pPr>
      <w:rPr>
        <w:rFonts w:ascii="Noto Sans Symbols" w:eastAsia="Noto Sans Symbols" w:hAnsi="Noto Sans Symbols" w:cs="Noto Sans Symbols"/>
        <w:vertAlign w:val="baseline"/>
      </w:rPr>
    </w:lvl>
  </w:abstractNum>
  <w:abstractNum w:abstractNumId="1" w15:restartNumberingAfterBreak="0">
    <w:nsid w:val="06650475"/>
    <w:multiLevelType w:val="multilevel"/>
    <w:tmpl w:val="39B657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E0A42F0"/>
    <w:multiLevelType w:val="multilevel"/>
    <w:tmpl w:val="4216D0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1C14388"/>
    <w:multiLevelType w:val="multilevel"/>
    <w:tmpl w:val="15141ECA"/>
    <w:lvl w:ilvl="0">
      <w:numFmt w:val="bullet"/>
      <w:lvlText w:val="-"/>
      <w:lvlJc w:val="left"/>
      <w:pPr>
        <w:ind w:left="780" w:hanging="360"/>
      </w:pPr>
      <w:rPr>
        <w:rFonts w:ascii="Palatino Linotype" w:eastAsia="Palatino Linotype" w:hAnsi="Palatino Linotype" w:cs="Palatino Linotype"/>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 w15:restartNumberingAfterBreak="0">
    <w:nsid w:val="161712DD"/>
    <w:multiLevelType w:val="multilevel"/>
    <w:tmpl w:val="C21EA0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C93507F"/>
    <w:multiLevelType w:val="multilevel"/>
    <w:tmpl w:val="CCE609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1F42E03"/>
    <w:multiLevelType w:val="multilevel"/>
    <w:tmpl w:val="A5A05A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266048E"/>
    <w:multiLevelType w:val="multilevel"/>
    <w:tmpl w:val="D1CAC4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80F6303"/>
    <w:multiLevelType w:val="multilevel"/>
    <w:tmpl w:val="51C0CDEA"/>
    <w:lvl w:ilvl="0">
      <w:numFmt w:val="bullet"/>
      <w:lvlText w:val="-"/>
      <w:lvlJc w:val="left"/>
      <w:pPr>
        <w:ind w:left="720" w:hanging="360"/>
      </w:pPr>
      <w:rPr>
        <w:rFonts w:ascii="Palatino Linotype" w:eastAsia="Palatino Linotype" w:hAnsi="Palatino Linotype" w:cs="Palatino Linotyp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C3D36F0"/>
    <w:multiLevelType w:val="multilevel"/>
    <w:tmpl w:val="A794424E"/>
    <w:lvl w:ilvl="0">
      <w:start w:val="1"/>
      <w:numFmt w:val="bullet"/>
      <w:lvlText w:val="❖"/>
      <w:lvlJc w:val="left"/>
      <w:pPr>
        <w:ind w:left="420" w:hanging="42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37F2D7C"/>
    <w:multiLevelType w:val="multilevel"/>
    <w:tmpl w:val="724E77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94471587">
    <w:abstractNumId w:val="10"/>
  </w:num>
  <w:num w:numId="2" w16cid:durableId="1811167307">
    <w:abstractNumId w:val="9"/>
  </w:num>
  <w:num w:numId="3" w16cid:durableId="1969244046">
    <w:abstractNumId w:val="4"/>
  </w:num>
  <w:num w:numId="4" w16cid:durableId="2078169386">
    <w:abstractNumId w:val="0"/>
  </w:num>
  <w:num w:numId="5" w16cid:durableId="1918131224">
    <w:abstractNumId w:val="2"/>
  </w:num>
  <w:num w:numId="6" w16cid:durableId="813066732">
    <w:abstractNumId w:val="5"/>
  </w:num>
  <w:num w:numId="7" w16cid:durableId="202521748">
    <w:abstractNumId w:val="1"/>
  </w:num>
  <w:num w:numId="8" w16cid:durableId="887381742">
    <w:abstractNumId w:val="8"/>
  </w:num>
  <w:num w:numId="9" w16cid:durableId="1273391584">
    <w:abstractNumId w:val="7"/>
  </w:num>
  <w:num w:numId="10" w16cid:durableId="79832240">
    <w:abstractNumId w:val="6"/>
  </w:num>
  <w:num w:numId="11" w16cid:durableId="841317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26"/>
    <w:rsid w:val="00306B20"/>
    <w:rsid w:val="00B47ABC"/>
    <w:rsid w:val="00B74C8A"/>
    <w:rsid w:val="00FA1A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74D7"/>
  <w15:docId w15:val="{552CFCFB-8164-4756-9E98-CA65952D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kern w:val="2"/>
      <w:position w:val="-1"/>
      <w:lang w:eastAsia="zh-CN"/>
    </w:rPr>
  </w:style>
  <w:style w:type="paragraph" w:styleId="Heading1">
    <w:name w:val="heading 1"/>
    <w:basedOn w:val="Normal"/>
    <w:next w:val="Normal"/>
    <w:uiPriority w:val="9"/>
    <w:qFormat/>
    <w:pPr>
      <w:keepNext/>
      <w:keepLines/>
      <w:spacing w:before="240" w:after="60" w:line="240" w:lineRule="auto"/>
    </w:pPr>
    <w:rPr>
      <w:rFonts w:ascii="Arial" w:hAnsi="Arial"/>
      <w:b/>
      <w:kern w:val="44"/>
      <w:sz w:val="32"/>
    </w:rPr>
  </w:style>
  <w:style w:type="paragraph" w:styleId="Heading2">
    <w:name w:val="heading 2"/>
    <w:basedOn w:val="Normal"/>
    <w:next w:val="Normal"/>
    <w:uiPriority w:val="9"/>
    <w:semiHidden/>
    <w:unhideWhenUsed/>
    <w:qFormat/>
    <w:pPr>
      <w:keepNext/>
      <w:keepLines/>
      <w:spacing w:before="240" w:after="60" w:line="240" w:lineRule="auto"/>
      <w:outlineLvl w:val="1"/>
    </w:pPr>
    <w:rPr>
      <w:rFonts w:ascii="Arial" w:hAnsi="Arial"/>
      <w:b/>
      <w:i/>
      <w:sz w:val="28"/>
    </w:rPr>
  </w:style>
  <w:style w:type="paragraph" w:styleId="Heading3">
    <w:name w:val="heading 3"/>
    <w:basedOn w:val="Normal"/>
    <w:next w:val="Normal"/>
    <w:uiPriority w:val="9"/>
    <w:semiHidden/>
    <w:unhideWhenUsed/>
    <w:qFormat/>
    <w:pPr>
      <w:keepNext/>
      <w:keepLines/>
      <w:spacing w:before="240" w:after="60" w:line="240" w:lineRule="auto"/>
      <w:outlineLvl w:val="2"/>
    </w:pPr>
    <w:rPr>
      <w:rFonts w:ascii="Arial" w:hAnsi="Arial"/>
      <w:b/>
      <w:sz w:val="26"/>
    </w:rPr>
  </w:style>
  <w:style w:type="paragraph" w:styleId="Heading4">
    <w:name w:val="heading 4"/>
    <w:basedOn w:val="Normal"/>
    <w:next w:val="Normal"/>
    <w:uiPriority w:val="9"/>
    <w:semiHidden/>
    <w:unhideWhenUsed/>
    <w:qFormat/>
    <w:pPr>
      <w:keepNext/>
      <w:keepLines/>
      <w:spacing w:before="240" w:after="60" w:line="240" w:lineRule="auto"/>
      <w:outlineLvl w:val="3"/>
    </w:pPr>
    <w:rPr>
      <w:b/>
      <w:sz w:val="28"/>
    </w:rPr>
  </w:style>
  <w:style w:type="paragraph" w:styleId="Heading5">
    <w:name w:val="heading 5"/>
    <w:basedOn w:val="Normal"/>
    <w:next w:val="Normal"/>
    <w:uiPriority w:val="9"/>
    <w:semiHidden/>
    <w:unhideWhenUsed/>
    <w:qFormat/>
    <w:pPr>
      <w:keepNext/>
      <w:keepLines/>
      <w:spacing w:before="240" w:after="60" w:line="240" w:lineRule="auto"/>
      <w:outlineLvl w:val="4"/>
    </w:pPr>
    <w:rPr>
      <w:b/>
      <w:i/>
      <w:sz w:val="26"/>
    </w:rPr>
  </w:style>
  <w:style w:type="paragraph" w:styleId="Heading6">
    <w:name w:val="heading 6"/>
    <w:basedOn w:val="Normal"/>
    <w:next w:val="Normal"/>
    <w:uiPriority w:val="9"/>
    <w:semiHidden/>
    <w:unhideWhenUsed/>
    <w:qFormat/>
    <w:pPr>
      <w:keepNext/>
      <w:keepLines/>
      <w:spacing w:before="240" w:after="60" w:line="240" w:lineRule="auto"/>
      <w:outlineLvl w:val="5"/>
    </w:pPr>
    <w:rPr>
      <w:b/>
      <w:sz w:val="22"/>
    </w:rPr>
  </w:style>
  <w:style w:type="paragraph" w:styleId="Heading7">
    <w:name w:val="heading 7"/>
    <w:basedOn w:val="Normal"/>
    <w:next w:val="Normal"/>
    <w:pPr>
      <w:keepNext/>
      <w:keepLines/>
      <w:spacing w:before="240" w:after="60" w:line="240" w:lineRule="auto"/>
      <w:outlineLvl w:val="6"/>
    </w:pPr>
  </w:style>
  <w:style w:type="paragraph" w:styleId="Heading8">
    <w:name w:val="heading 8"/>
    <w:basedOn w:val="Normal"/>
    <w:next w:val="Normal"/>
    <w:pPr>
      <w:keepNext/>
      <w:keepLines/>
      <w:spacing w:before="240" w:after="60" w:line="240" w:lineRule="auto"/>
      <w:outlineLvl w:val="7"/>
    </w:pPr>
    <w:rPr>
      <w:i/>
    </w:rPr>
  </w:style>
  <w:style w:type="paragraph" w:styleId="Heading9">
    <w:name w:val="heading 9"/>
    <w:basedOn w:val="Normal"/>
    <w:next w:val="Normal"/>
    <w:pPr>
      <w:keepNext/>
      <w:keepLines/>
      <w:spacing w:before="240" w:after="60" w:line="240" w:lineRule="auto"/>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red">
    <w:name w:val="red"/>
    <w:basedOn w:val="Normal"/>
    <w:pPr>
      <w:spacing w:before="100" w:beforeAutospacing="1" w:after="100" w:afterAutospacing="1"/>
    </w:pPr>
  </w:style>
  <w:style w:type="paragraph" w:styleId="Header">
    <w:name w:val="header"/>
    <w:basedOn w:val="Normal"/>
    <w:pPr>
      <w:tabs>
        <w:tab w:val="center" w:pos="4153"/>
        <w:tab w:val="right" w:pos="8306"/>
      </w:tabs>
    </w:pPr>
    <w:rPr>
      <w:sz w:val="18"/>
      <w:szCs w:val="18"/>
    </w:rPr>
  </w:style>
  <w:style w:type="paragraph" w:styleId="Footer">
    <w:name w:val="footer"/>
    <w:basedOn w:val="Normal"/>
    <w:pPr>
      <w:tabs>
        <w:tab w:val="center" w:pos="4153"/>
        <w:tab w:val="right" w:pos="8306"/>
      </w:tabs>
    </w:pPr>
    <w:rPr>
      <w:sz w:val="18"/>
      <w:szCs w:val="18"/>
    </w:rPr>
  </w:style>
  <w:style w:type="paragraph" w:styleId="BodyTextIndent">
    <w:name w:val="Body Text Indent"/>
    <w:basedOn w:val="Normal"/>
    <w:pPr>
      <w:ind w:firstLine="360"/>
      <w:jc w:val="both"/>
    </w:pPr>
    <w:rPr>
      <w:sz w:val="26"/>
    </w:rPr>
  </w:style>
  <w:style w:type="character" w:styleId="Hyperlink">
    <w:name w:val="Hyperlink"/>
    <w:rPr>
      <w:color w:val="0000FF"/>
      <w:w w:val="100"/>
      <w:position w:val="-1"/>
      <w:u w:val="single"/>
      <w:effect w:val="none"/>
      <w:vertAlign w:val="baseline"/>
      <w:cs w:val="0"/>
      <w:em w:val="none"/>
    </w:rPr>
  </w:style>
  <w:style w:type="character" w:customStyle="1" w:styleId="BodyTextIndentChar">
    <w:name w:val="Body Text Indent Char"/>
    <w:rPr>
      <w:w w:val="100"/>
      <w:kern w:val="2"/>
      <w:position w:val="-1"/>
      <w:sz w:val="26"/>
      <w:effect w:val="none"/>
      <w:vertAlign w:val="baseline"/>
      <w:cs w:val="0"/>
      <w:em w:val="none"/>
      <w:lang w:eastAsia="zh-CN"/>
    </w:rPr>
  </w:style>
  <w:style w:type="character" w:customStyle="1" w:styleId="HeaderChar">
    <w:name w:val="Header Char"/>
    <w:rPr>
      <w:w w:val="100"/>
      <w:kern w:val="2"/>
      <w:position w:val="-1"/>
      <w:sz w:val="18"/>
      <w:szCs w:val="18"/>
      <w:effect w:val="none"/>
      <w:vertAlign w:val="baseline"/>
      <w:cs w:val="0"/>
      <w:em w:val="none"/>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39"/>
    <w:rsid w:val="00B47ABC"/>
    <w:pPr>
      <w:widowControl/>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pvpVljho1PAgKQLFbxGdqvsyw==">CgMxLjA4AHIhMUlGV3J1bGs4eEhqSkpnSlIwRjFneHNEQmlTTU45YUlf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p.thao09102006@gmail.com</cp:lastModifiedBy>
  <cp:revision>2</cp:revision>
  <dcterms:created xsi:type="dcterms:W3CDTF">2022-06-22T07:32:00Z</dcterms:created>
  <dcterms:modified xsi:type="dcterms:W3CDTF">2025-07-25T04:29:00Z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