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636.999999999998" w:type="dxa"/>
        <w:jc w:val="left"/>
        <w:tblLayout w:type="fixed"/>
        <w:tblLook w:val="0400"/>
      </w:tblPr>
      <w:tblGrid>
        <w:gridCol w:w="2694"/>
        <w:gridCol w:w="3609"/>
        <w:gridCol w:w="4050"/>
        <w:gridCol w:w="1276"/>
        <w:gridCol w:w="8"/>
        <w:tblGridChange w:id="0">
          <w:tblGrid>
            <w:gridCol w:w="2694"/>
            <w:gridCol w:w="3609"/>
            <w:gridCol w:w="4050"/>
            <w:gridCol w:w="1276"/>
            <w:gridCol w:w="8"/>
          </w:tblGrid>
        </w:tblGridChange>
      </w:tblGrid>
      <w:tr>
        <w:trPr>
          <w:cantSplit w:val="0"/>
          <w:tblHeader w:val="0"/>
        </w:trPr>
        <w:tc>
          <w:tcPr>
            <w:vMerge w:val="restart"/>
            <w:shd w:fill="auto" w:val="cle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651000" cy="1238250"/>
                  <wp:effectExtent b="0" l="0" r="0" t="0"/>
                  <wp:docPr descr="bonghoa" id="10" name="image6.jpg"/>
                  <a:graphic>
                    <a:graphicData uri="http://schemas.openxmlformats.org/drawingml/2006/picture">
                      <pic:pic>
                        <pic:nvPicPr>
                          <pic:cNvPr descr="bonghoa" id="0" name="image6.jpg"/>
                          <pic:cNvPicPr preferRelativeResize="0"/>
                        </pic:nvPicPr>
                        <pic:blipFill>
                          <a:blip r:embed="rId7"/>
                          <a:srcRect b="0" l="0" r="0" t="0"/>
                          <a:stretch>
                            <a:fillRect/>
                          </a:stretch>
                        </pic:blipFill>
                        <pic:spPr>
                          <a:xfrm>
                            <a:off x="0" y="0"/>
                            <a:ext cx="16510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05">
            <w:pPr>
              <w:spacing w:after="0" w:line="240" w:lineRule="auto"/>
              <w:rPr>
                <w:rFonts w:ascii="Times New Roman" w:cs="Times New Roman" w:eastAsia="Times New Roman" w:hAnsi="Times New Roman"/>
                <w:color w:val="ff0000"/>
                <w:sz w:val="72"/>
                <w:szCs w:val="72"/>
              </w:rPr>
            </w:pPr>
            <w:r w:rsidDel="00000000" w:rsidR="00000000" w:rsidRPr="00000000">
              <w:rPr>
                <w:rFonts w:ascii="Times New Roman" w:cs="Times New Roman" w:eastAsia="Times New Roman" w:hAnsi="Times New Roman"/>
                <w:color w:val="ff0000"/>
                <w:sz w:val="72"/>
                <w:szCs w:val="72"/>
              </w:rPr>
              <w:drawing>
                <wp:inline distB="0" distT="0" distL="0" distR="0">
                  <wp:extent cx="5568950" cy="647700"/>
                  <wp:effectExtent b="0" l="0" r="0" t="0"/>
                  <wp:docPr descr="chusaigongtour copy" id="12" name="image3.jpg"/>
                  <a:graphic>
                    <a:graphicData uri="http://schemas.openxmlformats.org/drawingml/2006/picture">
                      <pic:pic>
                        <pic:nvPicPr>
                          <pic:cNvPr descr="chusaigongtour copy" id="0" name="image3.jpg"/>
                          <pic:cNvPicPr preferRelativeResize="0"/>
                        </pic:nvPicPr>
                        <pic:blipFill>
                          <a:blip r:embed="rId8"/>
                          <a:srcRect b="0" l="0" r="0" t="0"/>
                          <a:stretch>
                            <a:fillRect/>
                          </a:stretch>
                        </pic:blipFill>
                        <pic:spPr>
                          <a:xfrm>
                            <a:off x="0" y="0"/>
                            <a:ext cx="5568950" cy="64770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72"/>
                <w:szCs w:val="72"/>
              </w:rPr>
            </w:pPr>
            <w:r w:rsidDel="00000000" w:rsidR="00000000" w:rsidRPr="00000000">
              <w:rPr>
                <w:rtl w:val="0"/>
              </w:rPr>
            </w:r>
          </w:p>
        </w:tc>
        <w:tc>
          <w:tcPr>
            <w:gridSpan w:val="2"/>
            <w:shd w:fill="auto" w:val="clear"/>
          </w:tcPr>
          <w:p w:rsidR="00000000" w:rsidDel="00000000" w:rsidP="00000000" w:rsidRDefault="00000000" w:rsidRPr="00000000" w14:paraId="0000000A">
            <w:pPr>
              <w:spacing w:after="0" w:line="240" w:lineRule="auto"/>
              <w:jc w:val="center"/>
              <w:rPr>
                <w:rFonts w:ascii="Times New Roman" w:cs="Times New Roman" w:eastAsia="Times New Roman" w:hAnsi="Times New Roman"/>
                <w:b w:val="1"/>
                <w:color w:val="0070c0"/>
                <w:sz w:val="20"/>
                <w:szCs w:val="20"/>
              </w:rPr>
            </w:pPr>
            <w:r w:rsidDel="00000000" w:rsidR="00000000" w:rsidRPr="00000000">
              <w:rPr>
                <w:rFonts w:ascii="Times New Roman" w:cs="Times New Roman" w:eastAsia="Times New Roman" w:hAnsi="Times New Roman"/>
                <w:b w:val="1"/>
                <w:color w:val="0070c0"/>
                <w:sz w:val="20"/>
                <w:szCs w:val="20"/>
                <w:rtl w:val="0"/>
              </w:rPr>
              <w:t xml:space="preserve">CÔNG TY TNHH GIAO THÔNG VẬN TẢI VÀ DU LỊCH SÀI GÒN</w:t>
            </w:r>
          </w:p>
        </w:tc>
        <w:tc>
          <w:tcPr>
            <w:vMerge w:val="restart"/>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drawing>
                <wp:inline distB="0" distT="0" distL="0" distR="0">
                  <wp:extent cx="723900" cy="793750"/>
                  <wp:effectExtent b="0" l="0" r="0" t="0"/>
                  <wp:docPr descr="Description: photo_1337672782" id="11" name="image4.jpg"/>
                  <a:graphic>
                    <a:graphicData uri="http://schemas.openxmlformats.org/drawingml/2006/picture">
                      <pic:pic>
                        <pic:nvPicPr>
                          <pic:cNvPr descr="Description: photo_1337672782" id="0" name="image4.jpg"/>
                          <pic:cNvPicPr preferRelativeResize="0"/>
                        </pic:nvPicPr>
                        <pic:blipFill>
                          <a:blip r:embed="rId9"/>
                          <a:srcRect b="0" l="0" r="0" t="0"/>
                          <a:stretch>
                            <a:fillRect/>
                          </a:stretch>
                        </pic:blipFill>
                        <pic:spPr>
                          <a:xfrm>
                            <a:off x="0" y="0"/>
                            <a:ext cx="723900" cy="79375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70c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Văn phòng Hồ Chí Minh</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ĐC: 219 Võ Văn Tần, Phường 5, Quận 3</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ĐT: 19002258</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Email: hcm@saigontours.asia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Website: www.saigontours.asia</w:t>
            </w:r>
          </w:p>
        </w:tc>
        <w:tc>
          <w:tcPr>
            <w:shd w:fill="auto"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Văn phòng Hà Nội: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ĐC: Tầng 6, 12 Khuất Duy Tiến, P. Thanh Xuân Trung, Q.Thanh Xuân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ĐT: 1900 2258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Email: hanoi@saigontours.asia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Website: www.saigontours.asia</w:t>
            </w:r>
          </w:p>
        </w:tc>
        <w:tc>
          <w:tcPr>
            <w:vMerge w:val="continue"/>
            <w:shd w:fill="auto" w:val="cle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727950" cy="82550"/>
                  <wp:effectExtent b="0" l="0" r="0" t="0"/>
                  <wp:docPr id="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7727950" cy="82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1E">
      <w:pPr>
        <w:spacing w:after="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HÀ NỘI - NINH BÌNH - DU THUYỀN HẠ LONG</w:t>
      </w:r>
    </w:p>
    <w:p w:rsidR="00000000" w:rsidDel="00000000" w:rsidP="00000000" w:rsidRDefault="00000000" w:rsidRPr="00000000" w14:paraId="0000001F">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4 ngày 3 đêm / Phương tiện: Máy bay + Ô tô / Khởi hành: Sáng hàng ngày</w:t>
      </w:r>
    </w:p>
    <w:p w:rsidR="00000000" w:rsidDel="00000000" w:rsidP="00000000" w:rsidRDefault="00000000" w:rsidRPr="00000000" w14:paraId="00000020">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2236470</wp:posOffset>
            </wp:positionH>
            <wp:positionV relativeFrom="paragraph">
              <wp:posOffset>60960</wp:posOffset>
            </wp:positionV>
            <wp:extent cx="2205990" cy="1370330"/>
            <wp:effectExtent b="0" l="0" r="0" t="0"/>
            <wp:wrapNone/>
            <wp:docPr id="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20599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60960</wp:posOffset>
            </wp:positionV>
            <wp:extent cx="2213610" cy="1370330"/>
            <wp:effectExtent b="0" l="0" r="0" t="0"/>
            <wp:wrapNone/>
            <wp:docPr id="1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60960</wp:posOffset>
            </wp:positionV>
            <wp:extent cx="2204085" cy="1370330"/>
            <wp:effectExtent b="0" l="0" r="0" t="0"/>
            <wp:wrapNone/>
            <wp:docPr descr="Káº¿t quáº£ hÃ¬nh áº£nh cho hÃ  ná»i" id="14" name="image5.jpg"/>
            <a:graphic>
              <a:graphicData uri="http://schemas.openxmlformats.org/drawingml/2006/picture">
                <pic:pic>
                  <pic:nvPicPr>
                    <pic:cNvPr descr="Káº¿t quáº£ hÃ¬nh áº£nh cho hÃ  ná»i" id="0" name="image5.jpg"/>
                    <pic:cNvPicPr preferRelativeResize="0"/>
                  </pic:nvPicPr>
                  <pic:blipFill>
                    <a:blip r:embed="rId13"/>
                    <a:srcRect b="0" l="0" r="0" t="0"/>
                    <a:stretch>
                      <a:fillRect/>
                    </a:stretch>
                  </pic:blipFill>
                  <pic:spPr>
                    <a:xfrm>
                      <a:off x="0" y="0"/>
                      <a:ext cx="2204085" cy="1370330"/>
                    </a:xfrm>
                    <a:prstGeom prst="rect"/>
                    <a:ln/>
                  </pic:spPr>
                </pic:pic>
              </a:graphicData>
            </a:graphic>
          </wp:anchor>
        </w:drawing>
      </w:r>
    </w:p>
    <w:p w:rsidR="00000000" w:rsidDel="00000000" w:rsidP="00000000" w:rsidRDefault="00000000" w:rsidRPr="00000000" w14:paraId="00000021">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2">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3">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4">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5">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6">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7">
      <w:pPr>
        <w:spacing w:after="80" w:line="240" w:lineRule="auto"/>
        <w:jc w:val="both"/>
        <w:rPr>
          <w:rFonts w:ascii="Times New Roman" w:cs="Times New Roman" w:eastAsia="Times New Roman" w:hAnsi="Times New Roman"/>
          <w:b w:val="1"/>
          <w:color w:val="ff0000"/>
          <w:sz w:val="2"/>
          <w:szCs w:val="2"/>
        </w:rPr>
      </w:pPr>
      <w:r w:rsidDel="00000000" w:rsidR="00000000" w:rsidRPr="00000000">
        <w:rPr>
          <w:rtl w:val="0"/>
        </w:rPr>
      </w:r>
    </w:p>
    <w:p w:rsidR="00000000" w:rsidDel="00000000" w:rsidP="00000000" w:rsidRDefault="00000000" w:rsidRPr="00000000" w14:paraId="00000028">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CITY TOUR </w:t>
        <w:tab/>
        <w:tab/>
        <w:tab/>
        <w:tab/>
        <w:tab/>
        <w:tab/>
        <w:tab/>
        <w:t xml:space="preserve">           (ĂN - / TRƯA / - ) </w:t>
      </w:r>
    </w:p>
    <w:p w:rsidR="00000000" w:rsidDel="00000000" w:rsidP="00000000" w:rsidRDefault="00000000" w:rsidRPr="00000000" w14:paraId="00000029">
      <w:pPr>
        <w:spacing w:after="12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04h30: Quý khách ra sân bay Tân Sơn Nhất, làm thủ tục check in, đáp chuyến bay đi Hà Nội lúc 6h00 sáng</w:t>
      </w:r>
    </w:p>
    <w:p w:rsidR="00000000" w:rsidDel="00000000" w:rsidP="00000000" w:rsidRDefault="00000000" w:rsidRPr="00000000" w14:paraId="0000002A">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Ra tới sân bay Nội Bài lúc 8h00, Xe đón quý khách về trung tâm Phố cổ Hà Nội, quý khách gặp HDV và nhập đoàn. Đoàn thăm quan:</w:t>
      </w:r>
      <w:r w:rsidDel="00000000" w:rsidR="00000000" w:rsidRPr="00000000">
        <w:rPr>
          <w:rtl w:val="0"/>
        </w:rPr>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Chùa Trấn Quốc</w:t>
      </w:r>
      <w:r w:rsidDel="00000000" w:rsidR="00000000" w:rsidRPr="00000000">
        <w:rPr>
          <w:rFonts w:ascii="Times New Roman" w:cs="Times New Roman" w:eastAsia="Times New Roman" w:hAnsi="Times New Roman"/>
          <w:color w:val="002060"/>
          <w:sz w:val="24"/>
          <w:szCs w:val="24"/>
          <w:rtl w:val="0"/>
        </w:rPr>
        <w:t xml:space="preserve"> - </w:t>
      </w:r>
      <w:r w:rsidDel="00000000" w:rsidR="00000000" w:rsidRPr="00000000">
        <w:rPr>
          <w:rFonts w:ascii="Times New Roman" w:cs="Times New Roman" w:eastAsia="Times New Roman" w:hAnsi="Times New Roman"/>
          <w:b w:val="1"/>
          <w:color w:val="002060"/>
          <w:sz w:val="24"/>
          <w:szCs w:val="24"/>
          <w:rtl w:val="0"/>
        </w:rPr>
        <w:t xml:space="preserve">Hồ Tây</w:t>
      </w:r>
      <w:r w:rsidDel="00000000" w:rsidR="00000000" w:rsidRPr="00000000">
        <w:rPr>
          <w:rFonts w:ascii="Times New Roman" w:cs="Times New Roman" w:eastAsia="Times New Roman" w:hAnsi="Times New Roman"/>
          <w:color w:val="002060"/>
          <w:sz w:val="24"/>
          <w:szCs w:val="24"/>
          <w:rtl w:val="0"/>
        </w:rPr>
        <w:t xml:space="preserve">: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rsidR="00000000" w:rsidDel="00000000" w:rsidP="00000000" w:rsidRDefault="00000000" w:rsidRPr="00000000" w14:paraId="0000002C">
      <w:pPr>
        <w:numPr>
          <w:ilvl w:val="0"/>
          <w:numId w:val="8"/>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Quần thể di tích </w:t>
      </w:r>
      <w:r w:rsidDel="00000000" w:rsidR="00000000" w:rsidRPr="00000000">
        <w:rPr>
          <w:rFonts w:ascii="Times New Roman" w:cs="Times New Roman" w:eastAsia="Times New Roman" w:hAnsi="Times New Roman"/>
          <w:b w:val="1"/>
          <w:color w:val="002060"/>
          <w:sz w:val="24"/>
          <w:szCs w:val="24"/>
          <w:rtl w:val="0"/>
        </w:rPr>
        <w:t xml:space="preserve">Lăng chủ tịch Hồ Chí Minh </w:t>
      </w:r>
      <w:r w:rsidDel="00000000" w:rsidR="00000000" w:rsidRPr="00000000">
        <w:rPr>
          <w:rFonts w:ascii="Times New Roman" w:cs="Times New Roman" w:eastAsia="Times New Roman" w:hAnsi="Times New Roman"/>
          <w:color w:val="002060"/>
          <w:sz w:val="24"/>
          <w:szCs w:val="24"/>
          <w:rtl w:val="0"/>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sidDel="00000000" w:rsidR="00000000" w:rsidRPr="00000000">
        <w:rPr>
          <w:rFonts w:ascii="Times New Roman" w:cs="Times New Roman" w:eastAsia="Times New Roman" w:hAnsi="Times New Roman"/>
          <w:b w:val="1"/>
          <w:color w:val="002060"/>
          <w:sz w:val="24"/>
          <w:szCs w:val="24"/>
          <w:rtl w:val="0"/>
        </w:rPr>
        <w:t xml:space="preserve">chùa Một Cột</w:t>
      </w:r>
      <w:r w:rsidDel="00000000" w:rsidR="00000000" w:rsidRPr="00000000">
        <w:rPr>
          <w:rFonts w:ascii="Times New Roman" w:cs="Times New Roman" w:eastAsia="Times New Roman" w:hAnsi="Times New Roman"/>
          <w:color w:val="002060"/>
          <w:sz w:val="24"/>
          <w:szCs w:val="24"/>
          <w:rtl w:val="0"/>
        </w:rPr>
        <w:t xml:space="preserve"> để chiêm ngưỡng một trong 4 biểu tượng của Hà Nội.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70" w:lineRule="auto"/>
        <w:ind w:left="72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Lưu ý: </w:t>
      </w:r>
      <w:r w:rsidDel="00000000" w:rsidR="00000000" w:rsidRPr="00000000">
        <w:rPr>
          <w:rFonts w:ascii="Times New Roman" w:cs="Times New Roman" w:eastAsia="Times New Roman" w:hAnsi="Times New Roman"/>
          <w:i w:val="1"/>
          <w:color w:val="ff0000"/>
          <w:sz w:val="24"/>
          <w:szCs w:val="24"/>
          <w:rtl w:val="0"/>
        </w:rPr>
        <w:t xml:space="preserve">Với các ngày thứ 2 và 6, Ban quản lý Lăng sẽ tiến hành bảo trì Lăng, Quý khách sẽ chỉ tham quan phía bên ngoài Lăng, sau đó sẽ đi thăm khu vực nhà sàn, ao cá và chùa Một Cột.</w:t>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spacing w:after="70" w:lineRule="auto"/>
        <w:ind w:left="709" w:hanging="36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Bảo tàng Dân tộc học</w:t>
      </w:r>
      <w:r w:rsidDel="00000000" w:rsidR="00000000" w:rsidRPr="00000000">
        <w:rPr>
          <w:rFonts w:ascii="Times New Roman" w:cs="Times New Roman" w:eastAsia="Times New Roman" w:hAnsi="Times New Roman"/>
          <w:color w:val="002060"/>
          <w:sz w:val="24"/>
          <w:szCs w:val="24"/>
          <w:rtl w:val="0"/>
        </w:rPr>
        <w:t xml:space="preserve">,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7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Vào ngày thứ 2, Bảo tàng Dân tộc học đóng cửa nên sẽ thay thế bằng thăm quan Bảo tàng Phụ nữ.</w:t>
      </w:r>
    </w:p>
    <w:p w:rsidR="00000000" w:rsidDel="00000000" w:rsidP="00000000" w:rsidRDefault="00000000" w:rsidRPr="00000000" w14:paraId="00000030">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Trưa: </w:t>
      </w:r>
      <w:r w:rsidDel="00000000" w:rsidR="00000000" w:rsidRPr="00000000">
        <w:rPr>
          <w:rFonts w:ascii="Times New Roman" w:cs="Times New Roman" w:eastAsia="Times New Roman" w:hAnsi="Times New Roman"/>
          <w:color w:val="002060"/>
          <w:sz w:val="24"/>
          <w:szCs w:val="24"/>
          <w:rtl w:val="0"/>
        </w:rPr>
        <w:t xml:space="preserve">Đoàn ăn trưa tại nhà hàng trong khu vực Phố Cổ và nghỉ ngơi. Quý khách có thể tranh thủ ít phút sau bữa ăn để dạo bộ ngắm nhìn và tìm hiểu về những cái tên của Hà Nội 36 phố phường…</w:t>
      </w:r>
    </w:p>
    <w:p w:rsidR="00000000" w:rsidDel="00000000" w:rsidP="00000000" w:rsidRDefault="00000000" w:rsidRPr="00000000" w14:paraId="00000031">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Chiều: </w:t>
      </w:r>
      <w:r w:rsidDel="00000000" w:rsidR="00000000" w:rsidRPr="00000000">
        <w:rPr>
          <w:rFonts w:ascii="Times New Roman" w:cs="Times New Roman" w:eastAsia="Times New Roman" w:hAnsi="Times New Roman"/>
          <w:color w:val="002060"/>
          <w:sz w:val="24"/>
          <w:szCs w:val="24"/>
          <w:rtl w:val="0"/>
        </w:rPr>
        <w:t xml:space="preserve">Quý khách tiếp tục tham quan:</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Văn Miếu - Quốc Tử Giám</w:t>
      </w:r>
      <w:r w:rsidDel="00000000" w:rsidR="00000000" w:rsidRPr="00000000">
        <w:rPr>
          <w:rFonts w:ascii="Times New Roman" w:cs="Times New Roman" w:eastAsia="Times New Roman" w:hAnsi="Times New Roman"/>
          <w:color w:val="002060"/>
          <w:sz w:val="24"/>
          <w:szCs w:val="24"/>
          <w:highlight w:val="white"/>
          <w:rtl w:val="0"/>
        </w:rPr>
        <w:t xml:space="preserve">,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r w:rsidDel="00000000" w:rsidR="00000000" w:rsidRPr="00000000">
        <w:rPr>
          <w:rtl w:val="0"/>
        </w:rPr>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Tham quan </w:t>
      </w:r>
      <w:r w:rsidDel="00000000" w:rsidR="00000000" w:rsidRPr="00000000">
        <w:rPr>
          <w:rFonts w:ascii="Times New Roman" w:cs="Times New Roman" w:eastAsia="Times New Roman" w:hAnsi="Times New Roman"/>
          <w:b w:val="1"/>
          <w:color w:val="002060"/>
          <w:sz w:val="24"/>
          <w:szCs w:val="24"/>
          <w:rtl w:val="0"/>
        </w:rPr>
        <w:t xml:space="preserve">Nhà tù Hỏa Lò</w:t>
      </w:r>
      <w:r w:rsidDel="00000000" w:rsidR="00000000" w:rsidRPr="00000000">
        <w:rPr>
          <w:rFonts w:ascii="Times New Roman" w:cs="Times New Roman" w:eastAsia="Times New Roman" w:hAnsi="Times New Roman"/>
          <w:color w:val="002060"/>
          <w:sz w:val="24"/>
          <w:szCs w:val="24"/>
          <w:rtl w:val="0"/>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rsidR="00000000" w:rsidDel="00000000" w:rsidP="00000000" w:rsidRDefault="00000000" w:rsidRPr="00000000" w14:paraId="00000034">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16h00:</w:t>
      </w:r>
      <w:r w:rsidDel="00000000" w:rsidR="00000000" w:rsidRPr="00000000">
        <w:rPr>
          <w:rFonts w:ascii="Times New Roman" w:cs="Times New Roman" w:eastAsia="Times New Roman" w:hAnsi="Times New Roman"/>
          <w:color w:val="002060"/>
          <w:sz w:val="24"/>
          <w:szCs w:val="24"/>
          <w:highlight w:val="white"/>
          <w:rtl w:val="0"/>
        </w:rPr>
        <w:t xml:space="preserve"> Xe đưa quý khách về khách sạn nhận phòng,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p>
    <w:p w:rsidR="00000000" w:rsidDel="00000000" w:rsidP="00000000" w:rsidRDefault="00000000" w:rsidRPr="00000000" w14:paraId="00000035">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HÀ NỘI - NINH BÌNH </w:t>
        <w:tab/>
        <w:tab/>
        <w:tab/>
        <w:tab/>
        <w:tab/>
        <w:tab/>
        <w:tab/>
        <w:t xml:space="preserve">  (ĂN SÁNG / TRƯA / - ) </w:t>
      </w:r>
    </w:p>
    <w:p w:rsidR="00000000" w:rsidDel="00000000" w:rsidP="00000000" w:rsidRDefault="00000000" w:rsidRPr="00000000" w14:paraId="00000036">
      <w:pPr>
        <w:spacing w:after="10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Sáng: Ăn sáng tại khách sạn.</w:t>
      </w:r>
    </w:p>
    <w:p w:rsidR="00000000" w:rsidDel="00000000" w:rsidP="00000000" w:rsidRDefault="00000000" w:rsidRPr="00000000" w14:paraId="00000037">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07h00-07h30:</w:t>
      </w:r>
      <w:r w:rsidDel="00000000" w:rsidR="00000000" w:rsidRPr="00000000">
        <w:rPr>
          <w:rFonts w:ascii="Times New Roman" w:cs="Times New Roman" w:eastAsia="Times New Roman" w:hAnsi="Times New Roman"/>
          <w:color w:val="002060"/>
          <w:sz w:val="24"/>
          <w:szCs w:val="24"/>
          <w:rtl w:val="0"/>
        </w:rPr>
        <w:t xml:space="preserve"> Xe và hướng dẫn viên đón Quý khách tại các khách sạn trong phố cổ và Nhà hát lớn Hà Nội</w:t>
      </w:r>
    </w:p>
    <w:p w:rsidR="00000000" w:rsidDel="00000000" w:rsidP="00000000" w:rsidRDefault="00000000" w:rsidRPr="00000000" w14:paraId="00000038">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sau đó khởi hành đi Ninh Bình.</w:t>
      </w:r>
    </w:p>
    <w:p w:rsidR="00000000" w:rsidDel="00000000" w:rsidP="00000000" w:rsidRDefault="00000000" w:rsidRPr="00000000" w14:paraId="00000039">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Tới Bái Đính. Hướng dẫn viên đưa Quý khách vào </w:t>
      </w:r>
      <w:r w:rsidDel="00000000" w:rsidR="00000000" w:rsidRPr="00000000">
        <w:rPr>
          <w:rFonts w:ascii="Times New Roman" w:cs="Times New Roman" w:eastAsia="Times New Roman" w:hAnsi="Times New Roman"/>
          <w:b w:val="1"/>
          <w:color w:val="002060"/>
          <w:sz w:val="24"/>
          <w:szCs w:val="24"/>
          <w:rtl w:val="0"/>
        </w:rPr>
        <w:t xml:space="preserve">thăm chùa Bái Đính</w:t>
      </w:r>
      <w:r w:rsidDel="00000000" w:rsidR="00000000" w:rsidRPr="00000000">
        <w:rPr>
          <w:rFonts w:ascii="Times New Roman" w:cs="Times New Roman" w:eastAsia="Times New Roman" w:hAnsi="Times New Roman"/>
          <w:color w:val="002060"/>
          <w:sz w:val="24"/>
          <w:szCs w:val="24"/>
          <w:rtl w:val="0"/>
        </w:rPr>
        <w:t xml:space="preserve"> - ngôi chùa nổi tiếng với</w:t>
      </w:r>
    </w:p>
    <w:p w:rsidR="00000000" w:rsidDel="00000000" w:rsidP="00000000" w:rsidRDefault="00000000" w:rsidRPr="00000000" w14:paraId="0000003A">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nhiều kỷ lục: Khuôn viên cả khu chùa Bái Đính có diện tích 107ha, trong đó, Điện thờ Tam Thế và Pháp</w:t>
      </w:r>
    </w:p>
    <w:p w:rsidR="00000000" w:rsidDel="00000000" w:rsidP="00000000" w:rsidRDefault="00000000" w:rsidRPr="00000000" w14:paraId="0000003B">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Chủ rộng hàng ngàn mét vuông; tại ngôi chùa này có tượng Phật Tổ Như Lai bằng đồng lớn nhất Đông Nam</w:t>
      </w:r>
    </w:p>
    <w:p w:rsidR="00000000" w:rsidDel="00000000" w:rsidP="00000000" w:rsidRDefault="00000000" w:rsidRPr="00000000" w14:paraId="0000003C">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Á (nặng 100 tấn) và ba pho tượng Tam Thế, mỗi pho nặng 50 tấn.</w:t>
      </w:r>
    </w:p>
    <w:p w:rsidR="00000000" w:rsidDel="00000000" w:rsidP="00000000" w:rsidRDefault="00000000" w:rsidRPr="00000000" w14:paraId="0000003D">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12h30:</w:t>
      </w:r>
      <w:r w:rsidDel="00000000" w:rsidR="00000000" w:rsidRPr="00000000">
        <w:rPr>
          <w:rFonts w:ascii="Times New Roman" w:cs="Times New Roman" w:eastAsia="Times New Roman" w:hAnsi="Times New Roman"/>
          <w:color w:val="002060"/>
          <w:sz w:val="24"/>
          <w:szCs w:val="24"/>
          <w:rtl w:val="0"/>
        </w:rPr>
        <w:t xml:space="preserve"> Quý khách về nhà hàng nghỉ ngơi ăn trưa.</w:t>
      </w:r>
    </w:p>
    <w:p w:rsidR="00000000" w:rsidDel="00000000" w:rsidP="00000000" w:rsidRDefault="00000000" w:rsidRPr="00000000" w14:paraId="0000003E">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Xe đưa Quý khách ra bến Tràng An, lên thuyền thăm </w:t>
      </w:r>
      <w:r w:rsidDel="00000000" w:rsidR="00000000" w:rsidRPr="00000000">
        <w:rPr>
          <w:rFonts w:ascii="Times New Roman" w:cs="Times New Roman" w:eastAsia="Times New Roman" w:hAnsi="Times New Roman"/>
          <w:b w:val="1"/>
          <w:color w:val="002060"/>
          <w:sz w:val="24"/>
          <w:szCs w:val="24"/>
          <w:rtl w:val="0"/>
        </w:rPr>
        <w:t xml:space="preserve">Khu du lịch sinh Thái Tràng An</w:t>
      </w:r>
      <w:r w:rsidDel="00000000" w:rsidR="00000000" w:rsidRPr="00000000">
        <w:rPr>
          <w:rFonts w:ascii="Times New Roman" w:cs="Times New Roman" w:eastAsia="Times New Roman" w:hAnsi="Times New Roman"/>
          <w:color w:val="002060"/>
          <w:sz w:val="24"/>
          <w:szCs w:val="24"/>
          <w:rtl w:val="0"/>
        </w:rPr>
        <w:t xml:space="preserve"> - nơi những</w:t>
      </w:r>
    </w:p>
    <w:p w:rsidR="00000000" w:rsidDel="00000000" w:rsidP="00000000" w:rsidRDefault="00000000" w:rsidRPr="00000000" w14:paraId="0000003F">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dải đá vôi, thung lũng và những sông ngòi đan xen tạo nên một không gian huyền ảo, kỳ bí. Quý khác ngồi</w:t>
      </w:r>
    </w:p>
    <w:p w:rsidR="00000000" w:rsidDel="00000000" w:rsidP="00000000" w:rsidRDefault="00000000" w:rsidRPr="00000000" w14:paraId="00000040">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trên thuyền thư giãn và tham quan 4 hang động tự nhiên trong số những hang động đẹp nhất trong khu du</w:t>
      </w:r>
    </w:p>
    <w:p w:rsidR="00000000" w:rsidDel="00000000" w:rsidP="00000000" w:rsidRDefault="00000000" w:rsidRPr="00000000" w14:paraId="00000041">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lịch Tràng An là Hang Lấm, Hang Vạng, Hang Thánh Trượt và hang cuối cùng là Hang Đại. Quý khách còn</w:t>
      </w:r>
    </w:p>
    <w:p w:rsidR="00000000" w:rsidDel="00000000" w:rsidP="00000000" w:rsidRDefault="00000000" w:rsidRPr="00000000" w14:paraId="00000042">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dừng chân ghé thăm các điểm tâm linh như đền Suối Tiên và Hành Cung Vũ Lâm. Tuyến này sẽ rất phù hợp</w:t>
      </w:r>
    </w:p>
    <w:p w:rsidR="00000000" w:rsidDel="00000000" w:rsidP="00000000" w:rsidRDefault="00000000" w:rsidRPr="00000000" w14:paraId="00000043">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với những bạn trẻ, những người thích chụp ảnh Check in, Quý khách có thể có những trải nghiệm đầy đủ về</w:t>
      </w:r>
    </w:p>
    <w:p w:rsidR="00000000" w:rsidDel="00000000" w:rsidP="00000000" w:rsidRDefault="00000000" w:rsidRPr="00000000" w14:paraId="00000044">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hành trình ngồi đò thăm hang cũng như có thể lưu lại những cảm xúc, những bức hình đẹp trong hành trình</w:t>
      </w:r>
    </w:p>
    <w:p w:rsidR="00000000" w:rsidDel="00000000" w:rsidP="00000000" w:rsidRDefault="00000000" w:rsidRPr="00000000" w14:paraId="00000045">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về thăm Tràng An.</w:t>
      </w:r>
    </w:p>
    <w:p w:rsidR="00000000" w:rsidDel="00000000" w:rsidP="00000000" w:rsidRDefault="00000000" w:rsidRPr="00000000" w14:paraId="00000046">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Quý khách lên xe trở về Hà Nội.</w:t>
      </w:r>
    </w:p>
    <w:p w:rsidR="00000000" w:rsidDel="00000000" w:rsidP="00000000" w:rsidRDefault="00000000" w:rsidRPr="00000000" w14:paraId="00000047">
      <w:pPr>
        <w:spacing w:after="11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19h30:</w:t>
      </w:r>
      <w:r w:rsidDel="00000000" w:rsidR="00000000" w:rsidRPr="00000000">
        <w:rPr>
          <w:rFonts w:ascii="Times New Roman" w:cs="Times New Roman" w:eastAsia="Times New Roman" w:hAnsi="Times New Roman"/>
          <w:color w:val="002060"/>
          <w:sz w:val="24"/>
          <w:szCs w:val="24"/>
          <w:highlight w:val="white"/>
          <w:rtl w:val="0"/>
        </w:rPr>
        <w:t xml:space="preserve"> Quý khách về đến Hà Nội. Nhận phòng khách sạn,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p>
    <w:p w:rsidR="00000000" w:rsidDel="00000000" w:rsidP="00000000" w:rsidRDefault="00000000" w:rsidRPr="00000000" w14:paraId="00000048">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HÀ NỘI - VỊNH HẠ LONG </w:t>
        <w:tab/>
        <w:tab/>
        <w:tab/>
        <w:tab/>
        <w:t xml:space="preserve">                     (ĂN SÁNG / TRƯA / TỐI)</w:t>
      </w:r>
    </w:p>
    <w:p w:rsidR="00000000" w:rsidDel="00000000" w:rsidP="00000000" w:rsidRDefault="00000000" w:rsidRPr="00000000" w14:paraId="00000049">
      <w:pPr>
        <w:shd w:fill="ffffff" w:val="clear"/>
        <w:spacing w:after="10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07h00: Ăn sáng và trả phòng.</w:t>
      </w:r>
    </w:p>
    <w:p w:rsidR="00000000" w:rsidDel="00000000" w:rsidP="00000000" w:rsidRDefault="00000000" w:rsidRPr="00000000" w14:paraId="0000004A">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08h00 – 08h40:</w:t>
      </w:r>
      <w:r w:rsidDel="00000000" w:rsidR="00000000" w:rsidRPr="00000000">
        <w:rPr>
          <w:rFonts w:ascii="Times New Roman" w:cs="Times New Roman" w:eastAsia="Times New Roman" w:hAnsi="Times New Roman"/>
          <w:color w:val="002060"/>
          <w:sz w:val="24"/>
          <w:szCs w:val="24"/>
          <w:rtl w:val="0"/>
        </w:rPr>
        <w:t xml:space="preserve"> Xe limosine đón quý khách tại khách sạn, Quý khách lên xe khởi hành đi Hạ Long (trên xe không có HDV). Trên đường đi quý khách nghỉ chân tại Hải Dương để nghỉ ngơi và tự do mua sắm các đặc sản Hải Dương.</w:t>
      </w:r>
      <w:r w:rsidDel="00000000" w:rsidR="00000000" w:rsidRPr="00000000">
        <w:rPr>
          <w:rtl w:val="0"/>
        </w:rPr>
      </w:r>
    </w:p>
    <w:p w:rsidR="00000000" w:rsidDel="00000000" w:rsidP="00000000" w:rsidRDefault="00000000" w:rsidRPr="00000000" w14:paraId="0000004B">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12h30:</w:t>
      </w:r>
      <w:r w:rsidDel="00000000" w:rsidR="00000000" w:rsidRPr="00000000">
        <w:rPr>
          <w:rFonts w:ascii="Times New Roman" w:cs="Times New Roman" w:eastAsia="Times New Roman" w:hAnsi="Times New Roman"/>
          <w:color w:val="002060"/>
          <w:sz w:val="24"/>
          <w:szCs w:val="24"/>
          <w:rtl w:val="0"/>
        </w:rPr>
        <w:t xml:space="preserve"> Xe đến bến tàu Tuần Châu. Hướng dẫn viên làm thủ tục cho khách lên tàu. Quý khách được chào đón bằng “welcome drink”. Quý khách dùng bữa trưa trên tàu, giữa mênh mông biển nước, đem lại một cảm giác rất thú vị. Vừa thưởng thức những món ăn mang hương sắc của biển cả, quý khách vừa có thể thưởng ngoạn những cảnh quan thiên nhiên hùng vĩ của vịnh Hạ long như: </w:t>
      </w:r>
      <w:r w:rsidDel="00000000" w:rsidR="00000000" w:rsidRPr="00000000">
        <w:rPr>
          <w:rFonts w:ascii="Times New Roman" w:cs="Times New Roman" w:eastAsia="Times New Roman" w:hAnsi="Times New Roman"/>
          <w:b w:val="1"/>
          <w:color w:val="002060"/>
          <w:sz w:val="24"/>
          <w:szCs w:val="24"/>
          <w:rtl w:val="0"/>
        </w:rPr>
        <w:t xml:space="preserve">Hòn Đinh Hương</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Gà Chọi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Chó Đá</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tl w:val="0"/>
        </w:rPr>
      </w:r>
    </w:p>
    <w:p w:rsidR="00000000" w:rsidDel="00000000" w:rsidP="00000000" w:rsidRDefault="00000000" w:rsidRPr="00000000" w14:paraId="0000004C">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tiếp tục:</w:t>
      </w:r>
    </w:p>
    <w:p w:rsidR="00000000" w:rsidDel="00000000" w:rsidP="00000000" w:rsidRDefault="00000000" w:rsidRPr="00000000" w14:paraId="0000004D">
      <w:pPr>
        <w:numPr>
          <w:ilvl w:val="0"/>
          <w:numId w:val="1"/>
        </w:numPr>
        <w:shd w:fill="ffffff" w:val="clea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Thăm </w:t>
      </w:r>
      <w:r w:rsidDel="00000000" w:rsidR="00000000" w:rsidRPr="00000000">
        <w:rPr>
          <w:rFonts w:ascii="Times New Roman" w:cs="Times New Roman" w:eastAsia="Times New Roman" w:hAnsi="Times New Roman"/>
          <w:b w:val="1"/>
          <w:color w:val="002060"/>
          <w:sz w:val="24"/>
          <w:szCs w:val="24"/>
          <w:rtl w:val="0"/>
        </w:rPr>
        <w:t xml:space="preserve">hang Sửng Sốt</w:t>
      </w:r>
      <w:r w:rsidDel="00000000" w:rsidR="00000000" w:rsidRPr="00000000">
        <w:rPr>
          <w:rFonts w:ascii="Times New Roman" w:cs="Times New Roman" w:eastAsia="Times New Roman" w:hAnsi="Times New Roman"/>
          <w:color w:val="002060"/>
          <w:sz w:val="24"/>
          <w:szCs w:val="24"/>
          <w:rtl w:val="0"/>
        </w:rPr>
        <w:t xml:space="preserve"> - một trong những hang đẹp nhất của Vịnh Hạ Long. Trần hang được phủ bằng một lớp “thảm nhung” óng mượt vô số những “chùm đèn treo” bằng nhũ đá rực rỡ sáng long lanh, những tượng đá, voi đá, hải cẩu, mâm xôi, hoa lá… Tới đỉnh cao nhất của động, có hồ nước trong vắt, phong cảnh sơn thủy hữu tình.</w:t>
      </w:r>
    </w:p>
    <w:p w:rsidR="00000000" w:rsidDel="00000000" w:rsidP="00000000" w:rsidRDefault="00000000" w:rsidRPr="00000000" w14:paraId="0000004E">
      <w:pPr>
        <w:numPr>
          <w:ilvl w:val="0"/>
          <w:numId w:val="1"/>
        </w:numPr>
        <w:shd w:fill="ffffff" w:val="clea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Thăm đảo Titov</w:t>
      </w:r>
      <w:r w:rsidDel="00000000" w:rsidR="00000000" w:rsidRPr="00000000">
        <w:rPr>
          <w:rFonts w:ascii="Times New Roman" w:cs="Times New Roman" w:eastAsia="Times New Roman" w:hAnsi="Times New Roman"/>
          <w:color w:val="002060"/>
          <w:sz w:val="24"/>
          <w:szCs w:val="24"/>
          <w:rtl w:val="0"/>
        </w:rPr>
        <w:t xml:space="preserve"> và tắm biển</w:t>
      </w:r>
    </w:p>
    <w:p w:rsidR="00000000" w:rsidDel="00000000" w:rsidP="00000000" w:rsidRDefault="00000000" w:rsidRPr="00000000" w14:paraId="0000004F">
      <w:pPr>
        <w:numPr>
          <w:ilvl w:val="0"/>
          <w:numId w:val="1"/>
        </w:numPr>
        <w:shd w:fill="ffffff" w:val="clear"/>
        <w:spacing w:after="100" w:lineRule="auto"/>
        <w:ind w:left="720" w:hanging="360"/>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002060"/>
          <w:sz w:val="24"/>
          <w:szCs w:val="24"/>
          <w:rtl w:val="0"/>
        </w:rPr>
        <w:t xml:space="preserve">Tham gia </w:t>
      </w:r>
      <w:r w:rsidDel="00000000" w:rsidR="00000000" w:rsidRPr="00000000">
        <w:rPr>
          <w:rFonts w:ascii="Times New Roman" w:cs="Times New Roman" w:eastAsia="Times New Roman" w:hAnsi="Times New Roman"/>
          <w:b w:val="1"/>
          <w:color w:val="002060"/>
          <w:sz w:val="24"/>
          <w:szCs w:val="24"/>
          <w:rtl w:val="0"/>
        </w:rPr>
        <w:t xml:space="preserve">cooking class</w:t>
      </w:r>
      <w:r w:rsidDel="00000000" w:rsidR="00000000" w:rsidRPr="00000000">
        <w:rPr>
          <w:rFonts w:ascii="Times New Roman" w:cs="Times New Roman" w:eastAsia="Times New Roman" w:hAnsi="Times New Roman"/>
          <w:color w:val="002060"/>
          <w:sz w:val="24"/>
          <w:szCs w:val="24"/>
          <w:rtl w:val="0"/>
        </w:rPr>
        <w:t xml:space="preserve"> (chủ yếu là gói nem, hoạt động hấp dẫn với người nước ngoài)</w:t>
      </w:r>
      <w:r w:rsidDel="00000000" w:rsidR="00000000" w:rsidRPr="00000000">
        <w:rPr>
          <w:rtl w:val="0"/>
        </w:rPr>
      </w:r>
    </w:p>
    <w:p w:rsidR="00000000" w:rsidDel="00000000" w:rsidP="00000000" w:rsidRDefault="00000000" w:rsidRPr="00000000" w14:paraId="00000050">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Quý khách trở lại tàu, nghỉ ngơi, thư giãn thưởng thức rượu vang và hoa quả trong buổi hoàng hôn.</w:t>
      </w:r>
      <w:r w:rsidDel="00000000" w:rsidR="00000000" w:rsidRPr="00000000">
        <w:rPr>
          <w:rtl w:val="0"/>
        </w:rPr>
      </w:r>
    </w:p>
    <w:p w:rsidR="00000000" w:rsidDel="00000000" w:rsidP="00000000" w:rsidRDefault="00000000" w:rsidRPr="00000000" w14:paraId="00000051">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Quý khách dùng bữa tối trên tàu. Sau đó có thể tham gia các trò chơi trên du thuyền như câu mực đêm, nghe nhạc, chơi game, dancing… Tận hưởng cảm giác nằm giữa biển nước mênh mông ngắm những vì sao chắc chắn sẽ làm quý khách không bao giờ quên.</w:t>
      </w:r>
    </w:p>
    <w:p w:rsidR="00000000" w:rsidDel="00000000" w:rsidP="00000000" w:rsidRDefault="00000000" w:rsidRPr="00000000" w14:paraId="00000052">
      <w:pPr>
        <w:shd w:fill="ffffff" w:val="clear"/>
        <w:spacing w:after="100" w:lineRule="auto"/>
        <w:jc w:val="both"/>
        <w:rPr>
          <w:rFonts w:ascii="Times New Roman" w:cs="Times New Roman" w:eastAsia="Times New Roman" w:hAnsi="Times New Roman"/>
          <w:i w:val="1"/>
          <w:color w:val="002060"/>
          <w:sz w:val="20"/>
          <w:szCs w:val="20"/>
        </w:rPr>
      </w:pPr>
      <w:r w:rsidDel="00000000" w:rsidR="00000000" w:rsidRPr="00000000">
        <w:rPr>
          <w:rFonts w:ascii="Times New Roman" w:cs="Times New Roman" w:eastAsia="Times New Roman" w:hAnsi="Times New Roman"/>
          <w:i w:val="1"/>
          <w:color w:val="002060"/>
          <w:sz w:val="24"/>
          <w:szCs w:val="24"/>
          <w:rtl w:val="0"/>
        </w:rPr>
        <w:t xml:space="preserve">(Lưu ý: lịch trình của du thuyền sẽ thay đổi theo từng du thuyền đặt, Mỗi du thuyền lại có điểm nhấn, saigontours sẽ báo chính xác lịch trình của du thuyền và tên du thuyền khi quý khách đặt tour)</w:t>
      </w:r>
      <w:r w:rsidDel="00000000" w:rsidR="00000000" w:rsidRPr="00000000">
        <w:rPr>
          <w:rtl w:val="0"/>
        </w:rPr>
      </w:r>
    </w:p>
    <w:p w:rsidR="00000000" w:rsidDel="00000000" w:rsidP="00000000" w:rsidRDefault="00000000" w:rsidRPr="00000000" w14:paraId="00000053">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4: VỊNH HẠ LONG - HÀ NỘI - HCM</w:t>
        <w:tab/>
        <w:tab/>
        <w:tab/>
        <w:tab/>
        <w:tab/>
        <w:t xml:space="preserve">  (ĂN SÁNG / TRƯA / - )</w:t>
      </w:r>
    </w:p>
    <w:p w:rsidR="00000000" w:rsidDel="00000000" w:rsidP="00000000" w:rsidRDefault="00000000" w:rsidRPr="00000000" w14:paraId="00000054">
      <w:pPr>
        <w:shd w:fill="ffffff" w:val="clear"/>
        <w:spacing w:after="120" w:line="24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05h00: </w:t>
      </w:r>
      <w:r w:rsidDel="00000000" w:rsidR="00000000" w:rsidRPr="00000000">
        <w:rPr>
          <w:rFonts w:ascii="Times New Roman" w:cs="Times New Roman" w:eastAsia="Times New Roman" w:hAnsi="Times New Roman"/>
          <w:color w:val="002060"/>
          <w:sz w:val="24"/>
          <w:szCs w:val="24"/>
          <w:rtl w:val="0"/>
        </w:rPr>
        <w:t xml:space="preserve">Quý khách nên dậy sớm để tận hưởng không khí trong lành và yên tĩnh của biển khởi trên boong tàu và tham gia tập dưỡng sinh (Taichi) buổi sáng </w:t>
      </w:r>
      <w:r w:rsidDel="00000000" w:rsidR="00000000" w:rsidRPr="00000000">
        <w:rPr>
          <w:rFonts w:ascii="Times New Roman" w:cs="Times New Roman" w:eastAsia="Times New Roman" w:hAnsi="Times New Roman"/>
          <w:i w:val="1"/>
          <w:color w:val="002060"/>
          <w:sz w:val="24"/>
          <w:szCs w:val="24"/>
          <w:rtl w:val="0"/>
        </w:rPr>
        <w:t xml:space="preserve">(lưu ý: Hướng dẫn tập Tai Chi chỉ có ở tàu 4 và 5 sao)</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tl w:val="0"/>
        </w:rPr>
      </w:r>
    </w:p>
    <w:p w:rsidR="00000000" w:rsidDel="00000000" w:rsidP="00000000" w:rsidRDefault="00000000" w:rsidRPr="00000000" w14:paraId="00000055">
      <w:pPr>
        <w:shd w:fill="ffffff" w:val="clear"/>
        <w:spacing w:after="12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07h00-07h45:</w:t>
      </w:r>
      <w:r w:rsidDel="00000000" w:rsidR="00000000" w:rsidRPr="00000000">
        <w:rPr>
          <w:rFonts w:ascii="Times New Roman" w:cs="Times New Roman" w:eastAsia="Times New Roman" w:hAnsi="Times New Roman"/>
          <w:color w:val="002060"/>
          <w:sz w:val="24"/>
          <w:szCs w:val="24"/>
          <w:rtl w:val="0"/>
        </w:rPr>
        <w:t xml:space="preserve"> Quý khách sẽ dùng bữa sáng tại nhà hàng.</w:t>
      </w:r>
    </w:p>
    <w:p w:rsidR="00000000" w:rsidDel="00000000" w:rsidP="00000000" w:rsidRDefault="00000000" w:rsidRPr="00000000" w14:paraId="00000056">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Quý khách </w:t>
      </w:r>
      <w:r w:rsidDel="00000000" w:rsidR="00000000" w:rsidRPr="00000000">
        <w:rPr>
          <w:rFonts w:ascii="Times New Roman" w:cs="Times New Roman" w:eastAsia="Times New Roman" w:hAnsi="Times New Roman"/>
          <w:b w:val="1"/>
          <w:color w:val="002060"/>
          <w:sz w:val="24"/>
          <w:szCs w:val="24"/>
          <w:rtl w:val="0"/>
        </w:rPr>
        <w:t xml:space="preserve">chèo thuyền kayak</w:t>
      </w:r>
      <w:r w:rsidDel="00000000" w:rsidR="00000000" w:rsidRPr="00000000">
        <w:rPr>
          <w:rFonts w:ascii="Times New Roman" w:cs="Times New Roman" w:eastAsia="Times New Roman" w:hAnsi="Times New Roman"/>
          <w:color w:val="002060"/>
          <w:sz w:val="24"/>
          <w:szCs w:val="24"/>
          <w:rtl w:val="0"/>
        </w:rPr>
        <w:t xml:space="preserve"> hoặc </w:t>
      </w:r>
      <w:r w:rsidDel="00000000" w:rsidR="00000000" w:rsidRPr="00000000">
        <w:rPr>
          <w:rFonts w:ascii="Times New Roman" w:cs="Times New Roman" w:eastAsia="Times New Roman" w:hAnsi="Times New Roman"/>
          <w:b w:val="1"/>
          <w:color w:val="002060"/>
          <w:sz w:val="24"/>
          <w:szCs w:val="24"/>
          <w:rtl w:val="0"/>
        </w:rPr>
        <w:t xml:space="preserve">thuyền nan</w:t>
      </w:r>
      <w:r w:rsidDel="00000000" w:rsidR="00000000" w:rsidRPr="00000000">
        <w:rPr>
          <w:rFonts w:ascii="Times New Roman" w:cs="Times New Roman" w:eastAsia="Times New Roman" w:hAnsi="Times New Roman"/>
          <w:color w:val="002060"/>
          <w:sz w:val="24"/>
          <w:szCs w:val="24"/>
          <w:rtl w:val="0"/>
        </w:rPr>
        <w:t xml:space="preserve"> khám phá Hang Luồn, đây là một hoạt động rất thú vị và hấp dẫn đối với rất nhiều du khách. Trong trường hợp có thời gian, tàu sẽ ghé dừng </w:t>
      </w:r>
      <w:r w:rsidDel="00000000" w:rsidR="00000000" w:rsidRPr="00000000">
        <w:rPr>
          <w:rFonts w:ascii="Times New Roman" w:cs="Times New Roman" w:eastAsia="Times New Roman" w:hAnsi="Times New Roman"/>
          <w:b w:val="1"/>
          <w:color w:val="002060"/>
          <w:sz w:val="24"/>
          <w:szCs w:val="24"/>
          <w:rtl w:val="0"/>
        </w:rPr>
        <w:t xml:space="preserve">thăm Làng chài</w:t>
      </w:r>
      <w:r w:rsidDel="00000000" w:rsidR="00000000" w:rsidRPr="00000000">
        <w:rPr>
          <w:rFonts w:ascii="Times New Roman" w:cs="Times New Roman" w:eastAsia="Times New Roman" w:hAnsi="Times New Roman"/>
          <w:color w:val="002060"/>
          <w:sz w:val="24"/>
          <w:szCs w:val="24"/>
          <w:rtl w:val="0"/>
        </w:rPr>
        <w:t xml:space="preserve"> nơi nuôi cấy ngọc trai. Du khách được tận mắt chứng kiến các quy trình hình thành nên một viên ngọc quý, từ việc nuôi cấy cho đến khi thu hoạch, chế tác. Không những thế, ở đây còn có cả một khu bảo tàng giới thiệu hình ảnh về quá trình sản xuất ngọc trai. Sau đó đến khu nuôi trồng, chế tác và kết thúc là khu trưng bày những sản phẩm, đồ trang sức làm từ ngọc trai.</w:t>
      </w:r>
      <w:r w:rsidDel="00000000" w:rsidR="00000000" w:rsidRPr="00000000">
        <w:rPr>
          <w:rtl w:val="0"/>
        </w:rPr>
      </w:r>
    </w:p>
    <w:p w:rsidR="00000000" w:rsidDel="00000000" w:rsidP="00000000" w:rsidRDefault="00000000" w:rsidRPr="00000000" w14:paraId="00000057">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Quý khách sẽ thưởng thức bữa trưa nhẹ trên tàu trước khi cập bến về Hà Nội.</w:t>
      </w:r>
      <w:r w:rsidDel="00000000" w:rsidR="00000000" w:rsidRPr="00000000">
        <w:rPr>
          <w:rtl w:val="0"/>
        </w:rPr>
      </w:r>
    </w:p>
    <w:p w:rsidR="00000000" w:rsidDel="00000000" w:rsidP="00000000" w:rsidRDefault="00000000" w:rsidRPr="00000000" w14:paraId="00000058">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Tàu cập bến Tuần Châu. Xe limosine đón quý khách để trở về Hà Nội.</w:t>
      </w:r>
      <w:r w:rsidDel="00000000" w:rsidR="00000000" w:rsidRPr="00000000">
        <w:rPr>
          <w:rtl w:val="0"/>
        </w:rPr>
      </w:r>
    </w:p>
    <w:p w:rsidR="00000000" w:rsidDel="00000000" w:rsidP="00000000" w:rsidRDefault="00000000" w:rsidRPr="00000000" w14:paraId="00000059">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Đến Hà Nội. Quý khách đổi xe nhỏ, Xe đưa quý khách ra sân bay Nội Bài, Quý khách tự làm thủ tục check in, đáp chuyến bay về HCM. Kết thúc chương trình. Hẹn gặp lại!</w:t>
      </w:r>
      <w:r w:rsidDel="00000000" w:rsidR="00000000" w:rsidRPr="00000000">
        <w:rPr>
          <w:rtl w:val="0"/>
        </w:rPr>
      </w:r>
    </w:p>
    <w:tbl>
      <w:tblPr>
        <w:tblStyle w:val="Table2"/>
        <w:tblW w:w="104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9"/>
        <w:tblGridChange w:id="0">
          <w:tblGrid>
            <w:gridCol w:w="10479"/>
          </w:tblGrid>
        </w:tblGridChange>
      </w:tblGrid>
      <w:tr>
        <w:trPr>
          <w:cantSplit w:val="0"/>
          <w:tblHeader w:val="0"/>
        </w:trPr>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highlight w:val="yellow"/>
                <w:u w:val="none"/>
                <w:vertAlign w:val="baseline"/>
                <w:rtl w:val="0"/>
              </w:rPr>
              <w:t xml:space="preserve">LƯU Ý QUAN TRỌNG - QUÝ KHÁCH VUI LÒNG ĐỌC KỸ TRƯỚC KHI ĐĂNG KÝ</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Giấy tờ: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Người lớn và trẻ từ 14 tuổi trở lên, thuộc quốc tịch Việt Nam mang CMT/CCCD/hộ chiếu gốc hình ảnh rõ nét còn hạn sử dụng). (trẻ dưới 14 tuổi thuộc quốc tịch Việt Nam mang theo giấy khai sinh gốc hoặc bản trích lục có mộc đỏ). (Khách nước ngoài/việt kiều mang theo hộ chiếu gốc + nếu visa nhập cảnh việt nam)</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Tiêu chuẩn tour: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Đây là tour ghép từng chặng được khởi hành hàng ngày, tức mỗi tour là một hướng dẫn viên riêng: City Hà Nội là một tour có HDV riêng, Ninh Bình là một tour có HDV riêng, Du thuyền là HDV của du thuyền...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Lưu ý từng ngày để chuyến đi không bỡ ngỡ:</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1: Ở sân bay tân sơn nhất có nhân viên hỗ trợ khách làm check in, khách tự bay ra Hà Nội, ra tới sân bay nội Bài, Xe đón đưa về nội thành gặp hdv tour city rồi mới đi thăm quan. Ngày này ăn tối tự túc</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2: Ngày này ăn tối tự túc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3: Từ hà nội đi hạ long chỉ có xe limosine hoặc xe du lịch đưa khách đến bến hạ long, đến bến mới có hdv riêng của du thuyền đón và lên du thuyền.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4: Ngày từ hạ long về hà nội, chỉ có xe limosine đưa về trung tâm phố cổ Hà Nội, từ đây xe nhỏ đưa quý khách ra sân bay Nội bài, khách tự làm check in. Kết thúc.</w:t>
            </w:r>
          </w:p>
          <w:p w:rsidR="00000000" w:rsidDel="00000000" w:rsidP="00000000" w:rsidRDefault="00000000" w:rsidRPr="00000000" w14:paraId="00000062">
            <w:pPr>
              <w:spacing w:after="100" w:lineRule="auto"/>
              <w:jc w:val="both"/>
              <w:rPr>
                <w:color w:val="002060"/>
              </w:rPr>
            </w:pPr>
            <w:r w:rsidDel="00000000" w:rsidR="00000000" w:rsidRPr="00000000">
              <w:rPr>
                <w:rFonts w:ascii="Times New Roman" w:cs="Times New Roman" w:eastAsia="Times New Roman" w:hAnsi="Times New Roman"/>
                <w:b w:val="1"/>
                <w:sz w:val="24"/>
                <w:szCs w:val="24"/>
                <w:rtl w:val="0"/>
              </w:rPr>
              <w:t xml:space="preserve">- Lưu ý giờ bay: </w:t>
            </w:r>
            <w:r w:rsidDel="00000000" w:rsidR="00000000" w:rsidRPr="00000000">
              <w:rPr>
                <w:rFonts w:ascii="Times New Roman" w:cs="Times New Roman" w:eastAsia="Times New Roman" w:hAnsi="Times New Roman"/>
                <w:b w:val="0"/>
                <w:sz w:val="24"/>
                <w:szCs w:val="24"/>
                <w:rtl w:val="0"/>
              </w:rPr>
              <w:t xml:space="preserve">Do các chuyến bay phụ thuộc vào các hãng hàng không nên trong một số trường hợp chuyến bay, giờ bay có thể thay đổi bay sớm hơn hoặc trễ hơn so với chuyến bay ban đầu đặt, Saigontours sẽ báo ngay cho Bên A khi có sự thay đổi, mọi phát sinh liên quan đến việc thay đổi giờ bay (nếu có) Saigontours sẽ không chịu trách nhiệm bồi thường và không chi trả thêm bất kỳ chi phí nào khác.</w:t>
            </w:r>
            <w:r w:rsidDel="00000000" w:rsidR="00000000" w:rsidRPr="00000000">
              <w:rPr>
                <w:b w:val="1"/>
                <w:color w:val="002060"/>
                <w:rtl w:val="0"/>
              </w:rPr>
              <w:t xml:space="preserve">  </w:t>
            </w:r>
            <w:r w:rsidDel="00000000" w:rsidR="00000000" w:rsidRPr="00000000">
              <w:rPr>
                <w:rtl w:val="0"/>
              </w:rPr>
            </w:r>
          </w:p>
        </w:tc>
      </w:tr>
    </w:tbl>
    <w:p w:rsidR="00000000" w:rsidDel="00000000" w:rsidP="00000000" w:rsidRDefault="00000000" w:rsidRPr="00000000" w14:paraId="00000063">
      <w:pPr>
        <w:spacing w:after="100" w:lineRule="auto"/>
        <w:jc w:val="both"/>
        <w:rPr>
          <w:color w:val="002060"/>
        </w:rPr>
      </w:pPr>
      <w:r w:rsidDel="00000000" w:rsidR="00000000" w:rsidRPr="00000000">
        <w:rPr>
          <w:rtl w:val="0"/>
        </w:rPr>
      </w:r>
    </w:p>
    <w:p w:rsidR="00000000" w:rsidDel="00000000" w:rsidP="00000000" w:rsidRDefault="00000000" w:rsidRPr="00000000" w14:paraId="00000064">
      <w:pPr>
        <w:tabs>
          <w:tab w:val="left" w:leader="none" w:pos="540"/>
        </w:tabs>
        <w:spacing w:after="0" w:line="2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Giá trọn gói</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2"/>
          <w:szCs w:val="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(áp dụng cho khách lẻ ghép tour)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Báo giá bao gồm:</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Phương tiện vận chuyển:</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Xe ô tô du lịch máy lạnh vận chuyển theo chương trình</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Xe limosine Hà Nội – Hạ Long – Hà Nội</w:t>
      </w:r>
    </w:p>
    <w:p w:rsidR="00000000" w:rsidDel="00000000" w:rsidP="00000000" w:rsidRDefault="00000000" w:rsidRPr="00000000" w14:paraId="0000006B">
      <w:pPr>
        <w:numPr>
          <w:ilvl w:val="0"/>
          <w:numId w:val="2"/>
        </w:numPr>
        <w:shd w:fill="ffffff" w:val="clear"/>
        <w:spacing w:after="5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máy bay khứ hồi HCM – Hà Nội – HCM, giá trên là giá tham khảo, giá thực tế có thể lên xuống thời giá, Saigontours sẽ báo chính xác khi quý khách đặt tour. Giá chưa gồm hành lý ký gửi, chỉ gồm 07kg hành lý xách tay.</w:t>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Khách sạn / Lưu trú: ngủ 02 khách/phòng (lẻ ghép ngủ 3)</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02 đêm khách sạn 3 sao tại phố cổ Hà Nội</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01 đêm trên du thuyền 5 sao</w:t>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05 bữa ăn chính theo tiêu chuẩn của chương trình. Các bữa sáng theo tiêu chuẩn của khách sạn</w:t>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Vé thăm quan 01 lần tại tất cả các điểm</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Nước uống phục vụ trên xe ô tô, tiêu chuẩn 01 chai/khách/ngày</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Hướng dẫn viên nhiệt tình, kinh nghiệm phục vụ theo từng chặng</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Vé xe điện tại chùa Bái Đính: 60.000đ/người/2 lượt</w:t>
      </w:r>
    </w:p>
    <w:p w:rsidR="00000000" w:rsidDel="00000000" w:rsidP="00000000" w:rsidRDefault="00000000" w:rsidRPr="00000000" w14:paraId="00000074">
      <w:pPr>
        <w:spacing w:after="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Không bao gồm:</w:t>
      </w:r>
    </w:p>
    <w:p w:rsidR="00000000" w:rsidDel="00000000" w:rsidP="00000000" w:rsidRDefault="00000000" w:rsidRPr="00000000" w14:paraId="00000075">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GTGT8%</w:t>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Phụ thu ngủ đơn (nếu yêu cầu hoặc nếu đi tour một mình):</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Các bữa ăn tối tại Hà Nội với mục đích để Quý khách tự do khám phá ẩm thực Hà Nội về đêm</w:t>
      </w:r>
    </w:p>
    <w:p w:rsidR="00000000" w:rsidDel="00000000" w:rsidP="00000000" w:rsidRDefault="00000000" w:rsidRPr="00000000" w14:paraId="00000078">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phòng nghỉ và các chi phí cá nhân khác</w:t>
      </w:r>
    </w:p>
    <w:p w:rsidR="00000000" w:rsidDel="00000000" w:rsidP="00000000" w:rsidRDefault="00000000" w:rsidRPr="00000000" w14:paraId="00000079">
      <w:pPr>
        <w:numPr>
          <w:ilvl w:val="0"/>
          <w:numId w:val="5"/>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chi phí tham quan ngoài chương trình và chi phí cá nhân khác</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Tiền típ cho lái xe và hướng dẫn viên</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Đối với du khách là người Việt Nam: thông thường từ 50.000đ/người/ngày</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Đối với du khách là người nước ngoài, tip quy định 5$/người/ngày</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Trẻ em</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(cần đọc kỹ để nẵm rõ về tiêu chuẩn của trẻ em):</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40" w:lineRule="auto"/>
        <w:ind w:left="714" w:right="0" w:hanging="357"/>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1-4 tuổi miễn phí (bố mẹ tự lo mọi chi phí cho trẻ, không chiếm chỗ trên xe). 02 người lớn chỉ được kèm theo 01 trẻ miễn phí, từ trẻ thứ 2 tính 75% giá tour (tiêu chuẩn như trẻ em tính phí).</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both"/>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Nếu </w:t>
      </w: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01 người lớn đi kèm 01 trẻ từ 1-4 tuổi</w:t>
      </w: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 thì trẻ phải mua 50% giá tour của người lớn (được hưởng dịch vụ như trẻ 5-9 tuổi).</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5-9 tuổi tính 75% giá tour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10 tuổi trở lên tính như người lớn.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Quý khách cần lưu ý:</w:t>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phải mang theo: giấy tờ tùy thân hợp pháp (CMTND hoặc Passport)</w:t>
      </w:r>
    </w:p>
    <w:p w:rsidR="00000000" w:rsidDel="00000000" w:rsidP="00000000" w:rsidRDefault="00000000" w:rsidRPr="00000000" w14:paraId="000000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nên mang theo: thuốc chống côn trùng, thuốc cảm sốt thông thường hoặc các thuốc đã được kê đơn riêng theo chỉ định của bác sỹ.</w:t>
      </w:r>
    </w:p>
    <w:p w:rsidR="00000000" w:rsidDel="00000000" w:rsidP="00000000" w:rsidRDefault="00000000" w:rsidRPr="00000000" w14:paraId="000000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là người ăn chay vui lòng mang thêm đồ ăn chay theo để đảm bảo khẩu vị của mình</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Bất cứ dịch vụ nào trong tour nếu Quý khách không sử dụng cũng không được hoàn lại</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Trách nhiệm của khách hàng:</w:t>
      </w:r>
    </w:p>
    <w:p w:rsidR="00000000" w:rsidDel="00000000" w:rsidP="00000000" w:rsidRDefault="00000000" w:rsidRPr="00000000" w14:paraId="00000089">
      <w:pPr>
        <w:numPr>
          <w:ilvl w:val="0"/>
          <w:numId w:val="12"/>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sectPr>
      <w:pgSz w:h="16838" w:w="11906" w:orient="portrait"/>
      <w:pgMar w:bottom="851" w:top="450" w:left="851" w:right="566" w:header="284" w:footer="2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1440" w:hanging="360"/>
      </w:pPr>
      <w:rPr>
        <w:rFonts w:ascii="Noto Sans Symbols" w:cs="Noto Sans Symbols" w:eastAsia="Noto Sans Symbols" w:hAnsi="Noto Sans Symbols"/>
        <w:color w:val="00206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368D5"/>
    <w:pPr>
      <w:spacing w:after="200" w:line="276" w:lineRule="auto"/>
    </w:pPr>
    <w:rPr>
      <w:rFonts w:ascii="Arial" w:cs="Times New Roman" w:eastAsia="Arial" w:hAnsi="Arial"/>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uiPriority w:val="39"/>
    <w:rsid w:val="006B79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a0vrMzu5XRyYtGLeeZnZkk9zXA==">AMUW2mUxdahHQqrgH02HnVKs58yIhkINRuBu/47NjBb/JcG5LIgHPbVXvXq65A9XqgIkhBeRlaDCthX4MIjpi6wRu/kyGLYU18jfq6fcZtdM8n9Dp+HYaYg=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